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2A12C1" w14:textId="77777777" w:rsidR="006672B6" w:rsidRPr="00362663" w:rsidRDefault="006672B6" w:rsidP="006672B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caps/>
        </w:rPr>
      </w:pPr>
      <w:r w:rsidRPr="00362663">
        <w:rPr>
          <w:caps/>
        </w:rPr>
        <w:t>МИНИСТЕРСТВО ОБРАЗОВАНИЯ И НАУКИ ХАБАРОВСКОГО КРАЯ</w:t>
      </w:r>
    </w:p>
    <w:p w14:paraId="6F1E4A41" w14:textId="77777777" w:rsidR="006672B6" w:rsidRPr="00362663" w:rsidRDefault="006672B6" w:rsidP="006672B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caps/>
        </w:rPr>
      </w:pPr>
      <w:r w:rsidRPr="00362663">
        <w:rPr>
          <w:caps/>
        </w:rPr>
        <w:t>КРАЕВОЕ ГОСУДАРСТВЕННОЕ БЮДЖЕТНОЕ</w:t>
      </w:r>
    </w:p>
    <w:p w14:paraId="78139F23" w14:textId="77777777" w:rsidR="006672B6" w:rsidRPr="00362663" w:rsidRDefault="006672B6" w:rsidP="006672B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caps/>
        </w:rPr>
      </w:pPr>
      <w:r w:rsidRPr="00362663">
        <w:rPr>
          <w:caps/>
        </w:rPr>
        <w:t xml:space="preserve"> ПРОФЕССИОНАЛЬНОЕ ОБРАЗОВАТЕЛЬНОЕ УЧРЕЖДЕНИЕ </w:t>
      </w:r>
    </w:p>
    <w:p w14:paraId="23CD07EA" w14:textId="77777777" w:rsidR="006672B6" w:rsidRPr="00362663" w:rsidRDefault="006672B6" w:rsidP="006672B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caps/>
        </w:rPr>
      </w:pPr>
      <w:r w:rsidRPr="00362663">
        <w:rPr>
          <w:caps/>
        </w:rPr>
        <w:t xml:space="preserve">«ХАБАРОВСКИЙ ТЕХНИКУМ ТРАНСПОРТНЫХ ТЕХНОЛОГИЙ </w:t>
      </w:r>
    </w:p>
    <w:p w14:paraId="0BB55BC6" w14:textId="77777777" w:rsidR="006672B6" w:rsidRPr="00362663" w:rsidRDefault="006672B6" w:rsidP="006672B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caps/>
        </w:rPr>
      </w:pPr>
      <w:r w:rsidRPr="00362663">
        <w:rPr>
          <w:caps/>
        </w:rPr>
        <w:t>ИМЕНИ ГЕРОЯ СОВЕТСКОГО СОЮЗА А.С. ПАНОВА»</w:t>
      </w:r>
    </w:p>
    <w:p w14:paraId="478E8482" w14:textId="77777777" w:rsidR="006672B6" w:rsidRPr="00362663" w:rsidRDefault="006672B6" w:rsidP="006672B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caps/>
        </w:rPr>
      </w:pPr>
    </w:p>
    <w:p w14:paraId="417E574D" w14:textId="77777777" w:rsidR="006672B6" w:rsidRDefault="006672B6" w:rsidP="006672B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caps/>
          <w:sz w:val="28"/>
          <w:szCs w:val="28"/>
        </w:rPr>
      </w:pPr>
    </w:p>
    <w:p w14:paraId="26E80A47" w14:textId="77777777" w:rsidR="006672B6" w:rsidRDefault="006672B6" w:rsidP="006672B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caps/>
          <w:sz w:val="28"/>
          <w:szCs w:val="28"/>
        </w:rPr>
      </w:pPr>
    </w:p>
    <w:p w14:paraId="2EDF0F73" w14:textId="77777777" w:rsidR="006672B6" w:rsidRDefault="006672B6" w:rsidP="006672B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caps/>
          <w:sz w:val="28"/>
          <w:szCs w:val="28"/>
        </w:rPr>
      </w:pPr>
    </w:p>
    <w:p w14:paraId="3E607775" w14:textId="77777777" w:rsidR="006672B6" w:rsidRDefault="006672B6" w:rsidP="006672B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caps/>
          <w:sz w:val="28"/>
          <w:szCs w:val="28"/>
        </w:rPr>
      </w:pPr>
    </w:p>
    <w:p w14:paraId="15D3A4B0" w14:textId="77777777" w:rsidR="006672B6" w:rsidRDefault="006672B6" w:rsidP="006672B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caps/>
          <w:sz w:val="28"/>
          <w:szCs w:val="28"/>
        </w:rPr>
      </w:pPr>
    </w:p>
    <w:p w14:paraId="7361BDF7" w14:textId="77777777" w:rsidR="006672B6" w:rsidRDefault="006672B6" w:rsidP="006672B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caps/>
          <w:sz w:val="28"/>
          <w:szCs w:val="28"/>
        </w:rPr>
      </w:pPr>
    </w:p>
    <w:p w14:paraId="07C19842" w14:textId="77777777" w:rsidR="006672B6" w:rsidRDefault="006672B6" w:rsidP="006672B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caps/>
          <w:sz w:val="28"/>
          <w:szCs w:val="28"/>
        </w:rPr>
      </w:pPr>
    </w:p>
    <w:p w14:paraId="28FAC244" w14:textId="77777777" w:rsidR="006672B6" w:rsidRDefault="006672B6" w:rsidP="006672B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caps/>
          <w:sz w:val="28"/>
          <w:szCs w:val="28"/>
        </w:rPr>
      </w:pPr>
    </w:p>
    <w:p w14:paraId="36FB7D93" w14:textId="77777777" w:rsidR="006672B6" w:rsidRDefault="006672B6" w:rsidP="006672B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caps/>
          <w:sz w:val="28"/>
          <w:szCs w:val="28"/>
        </w:rPr>
      </w:pPr>
    </w:p>
    <w:p w14:paraId="787B4774" w14:textId="77777777" w:rsidR="006672B6" w:rsidRDefault="006672B6" w:rsidP="00141EE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caps/>
          <w:sz w:val="28"/>
          <w:szCs w:val="28"/>
        </w:rPr>
      </w:pPr>
    </w:p>
    <w:p w14:paraId="2C7133DD" w14:textId="77777777" w:rsidR="006672B6" w:rsidRPr="00141EE8" w:rsidRDefault="006672B6" w:rsidP="006672B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bCs/>
          <w:caps/>
          <w:sz w:val="28"/>
          <w:szCs w:val="28"/>
        </w:rPr>
      </w:pPr>
      <w:r w:rsidRPr="00141EE8">
        <w:rPr>
          <w:b/>
          <w:bCs/>
          <w:caps/>
          <w:sz w:val="28"/>
          <w:szCs w:val="28"/>
        </w:rPr>
        <w:t>Рабочая ПРОГРАММа УЧЕБНОЙ ДИСЦИПЛИНЫ</w:t>
      </w:r>
    </w:p>
    <w:p w14:paraId="0DDF6F8B" w14:textId="77777777" w:rsidR="006672B6" w:rsidRPr="00141EE8" w:rsidRDefault="006672B6" w:rsidP="006672B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bCs/>
          <w:caps/>
          <w:sz w:val="28"/>
          <w:szCs w:val="28"/>
          <w:u w:val="single"/>
        </w:rPr>
      </w:pPr>
    </w:p>
    <w:p w14:paraId="4FC6DB32" w14:textId="77777777" w:rsidR="006672B6" w:rsidRPr="00141EE8" w:rsidRDefault="006672B6" w:rsidP="006672B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bCs/>
          <w:caps/>
          <w:sz w:val="28"/>
          <w:szCs w:val="28"/>
        </w:rPr>
      </w:pPr>
      <w:r w:rsidRPr="00141EE8">
        <w:rPr>
          <w:b/>
          <w:bCs/>
          <w:caps/>
          <w:sz w:val="28"/>
          <w:szCs w:val="28"/>
        </w:rPr>
        <w:t xml:space="preserve">ООД.07 Химия </w:t>
      </w:r>
    </w:p>
    <w:p w14:paraId="1AD3F3BE" w14:textId="77777777" w:rsidR="006672B6" w:rsidRDefault="006672B6" w:rsidP="006672B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caps/>
          <w:sz w:val="28"/>
          <w:szCs w:val="28"/>
        </w:rPr>
      </w:pPr>
    </w:p>
    <w:p w14:paraId="40EED09F" w14:textId="77777777" w:rsidR="00141EE8" w:rsidRPr="008D228F" w:rsidRDefault="00141EE8" w:rsidP="00141EE8">
      <w:pPr>
        <w:jc w:val="center"/>
        <w:rPr>
          <w:sz w:val="28"/>
        </w:rPr>
      </w:pPr>
      <w:bookmarkStart w:id="0" w:name="_Hlk215065318"/>
      <w:bookmarkStart w:id="1" w:name="_Hlk215230970"/>
      <w:r>
        <w:rPr>
          <w:sz w:val="28"/>
        </w:rPr>
        <w:t>о</w:t>
      </w:r>
      <w:r w:rsidRPr="008D228F">
        <w:rPr>
          <w:sz w:val="28"/>
        </w:rPr>
        <w:t>сновная профессиональная образовательная программа среднего профессионального образования программы подготовки</w:t>
      </w:r>
    </w:p>
    <w:p w14:paraId="24C63F8D" w14:textId="77777777" w:rsidR="00141EE8" w:rsidRPr="008D228F" w:rsidRDefault="00141EE8" w:rsidP="00141EE8">
      <w:pPr>
        <w:jc w:val="center"/>
        <w:rPr>
          <w:sz w:val="28"/>
        </w:rPr>
      </w:pPr>
      <w:r w:rsidRPr="008D228F">
        <w:rPr>
          <w:sz w:val="28"/>
        </w:rPr>
        <w:t>квалифицированных рабочих, служащих</w:t>
      </w:r>
    </w:p>
    <w:p w14:paraId="6480CB41" w14:textId="77777777" w:rsidR="00141EE8" w:rsidRPr="008D228F" w:rsidRDefault="00141EE8" w:rsidP="00141EE8">
      <w:pPr>
        <w:jc w:val="center"/>
        <w:rPr>
          <w:sz w:val="28"/>
        </w:rPr>
      </w:pPr>
      <w:r w:rsidRPr="008D228F">
        <w:rPr>
          <w:sz w:val="28"/>
        </w:rPr>
        <w:t>по профессии</w:t>
      </w:r>
    </w:p>
    <w:p w14:paraId="3C025DF2" w14:textId="77777777" w:rsidR="00141EE8" w:rsidRPr="004171C6" w:rsidRDefault="00141EE8" w:rsidP="00141EE8">
      <w:pPr>
        <w:jc w:val="center"/>
        <w:rPr>
          <w:sz w:val="28"/>
        </w:rPr>
      </w:pPr>
      <w:r>
        <w:rPr>
          <w:sz w:val="28"/>
        </w:rPr>
        <w:t xml:space="preserve">23.01.11 </w:t>
      </w:r>
      <w:r w:rsidRPr="008D228F">
        <w:rPr>
          <w:sz w:val="28"/>
        </w:rPr>
        <w:t xml:space="preserve">Слесарь-электрик по ремонту электрооборудования </w:t>
      </w:r>
    </w:p>
    <w:p w14:paraId="41DAE4E1" w14:textId="77777777" w:rsidR="00141EE8" w:rsidRPr="008D228F" w:rsidRDefault="00141EE8" w:rsidP="00141EE8">
      <w:pPr>
        <w:jc w:val="center"/>
        <w:rPr>
          <w:sz w:val="28"/>
        </w:rPr>
      </w:pPr>
      <w:r w:rsidRPr="008D228F">
        <w:rPr>
          <w:sz w:val="28"/>
        </w:rPr>
        <w:t>подвижного состава (электровоз, электропоезд)</w:t>
      </w:r>
    </w:p>
    <w:bookmarkEnd w:id="0"/>
    <w:p w14:paraId="0B49C918" w14:textId="77777777" w:rsidR="006672B6" w:rsidRPr="00141EE8" w:rsidRDefault="006672B6" w:rsidP="006672B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sz w:val="28"/>
          <w:szCs w:val="28"/>
        </w:rPr>
      </w:pPr>
    </w:p>
    <w:p w14:paraId="28B45265" w14:textId="77777777" w:rsidR="006672B6" w:rsidRPr="00141EE8" w:rsidRDefault="006672B6" w:rsidP="006672B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sz w:val="28"/>
          <w:szCs w:val="28"/>
        </w:rPr>
      </w:pPr>
    </w:p>
    <w:p w14:paraId="28C9BAC5" w14:textId="77777777" w:rsidR="006672B6" w:rsidRPr="00141EE8" w:rsidRDefault="006672B6" w:rsidP="006672B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sz w:val="28"/>
          <w:szCs w:val="28"/>
        </w:rPr>
      </w:pPr>
    </w:p>
    <w:p w14:paraId="5E0ED561" w14:textId="77777777" w:rsidR="006672B6" w:rsidRPr="00141EE8" w:rsidRDefault="006672B6" w:rsidP="006672B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sz w:val="28"/>
          <w:szCs w:val="28"/>
        </w:rPr>
      </w:pPr>
    </w:p>
    <w:p w14:paraId="7A1CE4D1" w14:textId="77777777" w:rsidR="006672B6" w:rsidRPr="00141EE8" w:rsidRDefault="006672B6" w:rsidP="006672B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sz w:val="28"/>
          <w:szCs w:val="28"/>
        </w:rPr>
      </w:pPr>
    </w:p>
    <w:p w14:paraId="41832C6C" w14:textId="77777777" w:rsidR="006672B6" w:rsidRPr="00141EE8" w:rsidRDefault="006672B6" w:rsidP="006672B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sz w:val="28"/>
          <w:szCs w:val="28"/>
        </w:rPr>
      </w:pPr>
    </w:p>
    <w:p w14:paraId="604C06DF" w14:textId="77777777" w:rsidR="006672B6" w:rsidRPr="00141EE8" w:rsidRDefault="006672B6" w:rsidP="006672B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sz w:val="28"/>
          <w:szCs w:val="28"/>
        </w:rPr>
      </w:pPr>
    </w:p>
    <w:p w14:paraId="5FB07878" w14:textId="77777777" w:rsidR="006672B6" w:rsidRPr="00141EE8" w:rsidRDefault="006672B6" w:rsidP="006672B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sz w:val="28"/>
          <w:szCs w:val="28"/>
        </w:rPr>
      </w:pPr>
    </w:p>
    <w:p w14:paraId="100A7D2C" w14:textId="77777777" w:rsidR="006672B6" w:rsidRPr="00141EE8" w:rsidRDefault="006672B6" w:rsidP="006672B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sz w:val="28"/>
          <w:szCs w:val="28"/>
        </w:rPr>
      </w:pPr>
    </w:p>
    <w:p w14:paraId="7D70B1D6" w14:textId="77777777" w:rsidR="006672B6" w:rsidRPr="00141EE8" w:rsidRDefault="006672B6" w:rsidP="006672B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sz w:val="28"/>
          <w:szCs w:val="28"/>
        </w:rPr>
      </w:pPr>
    </w:p>
    <w:p w14:paraId="67634910" w14:textId="77777777" w:rsidR="006672B6" w:rsidRPr="00141EE8" w:rsidRDefault="006672B6" w:rsidP="006672B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sz w:val="28"/>
          <w:szCs w:val="28"/>
        </w:rPr>
      </w:pPr>
    </w:p>
    <w:p w14:paraId="66F6E16C" w14:textId="77777777" w:rsidR="006672B6" w:rsidRPr="00141EE8" w:rsidRDefault="006672B6" w:rsidP="006672B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sz w:val="28"/>
          <w:szCs w:val="28"/>
        </w:rPr>
      </w:pPr>
    </w:p>
    <w:p w14:paraId="2832DAAE" w14:textId="77777777" w:rsidR="006672B6" w:rsidRPr="00141EE8" w:rsidRDefault="006672B6" w:rsidP="006672B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sz w:val="28"/>
          <w:szCs w:val="28"/>
        </w:rPr>
      </w:pPr>
    </w:p>
    <w:p w14:paraId="41FC1503" w14:textId="77777777" w:rsidR="006672B6" w:rsidRPr="00141EE8" w:rsidRDefault="006672B6" w:rsidP="006672B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sz w:val="28"/>
          <w:szCs w:val="28"/>
        </w:rPr>
      </w:pPr>
    </w:p>
    <w:p w14:paraId="7EBED8B8" w14:textId="77777777" w:rsidR="006672B6" w:rsidRPr="00141EE8" w:rsidRDefault="006672B6" w:rsidP="006672B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sz w:val="28"/>
          <w:szCs w:val="28"/>
        </w:rPr>
      </w:pPr>
    </w:p>
    <w:p w14:paraId="7A8D19BB" w14:textId="77777777" w:rsidR="006672B6" w:rsidRPr="00141EE8" w:rsidRDefault="006672B6" w:rsidP="006672B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sz w:val="28"/>
          <w:szCs w:val="28"/>
        </w:rPr>
      </w:pPr>
    </w:p>
    <w:p w14:paraId="6C6C6059" w14:textId="77777777" w:rsidR="006672B6" w:rsidRPr="00141EE8" w:rsidRDefault="006672B6" w:rsidP="006672B6">
      <w:pPr>
        <w:pStyle w:val="a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pacing w:val="-2"/>
          <w:sz w:val="28"/>
          <w:szCs w:val="28"/>
        </w:rPr>
      </w:pPr>
    </w:p>
    <w:p w14:paraId="2FD3C75E" w14:textId="04BD5FAE" w:rsidR="00903FD2" w:rsidRDefault="00141EE8" w:rsidP="009B7B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rPr>
      </w:pPr>
      <w:r>
        <w:rPr>
          <w:sz w:val="28"/>
          <w:szCs w:val="28"/>
        </w:rPr>
        <w:t xml:space="preserve">г. </w:t>
      </w:r>
      <w:r w:rsidR="006672B6">
        <w:rPr>
          <w:sz w:val="28"/>
          <w:szCs w:val="28"/>
        </w:rPr>
        <w:t xml:space="preserve">Хабаровск, </w:t>
      </w:r>
    </w:p>
    <w:p w14:paraId="1B663175" w14:textId="3D98CDB7" w:rsidR="006672B6" w:rsidRDefault="006672B6" w:rsidP="008520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rPr>
      </w:pPr>
      <w:r>
        <w:rPr>
          <w:sz w:val="28"/>
          <w:szCs w:val="28"/>
        </w:rPr>
        <w:t>2025</w:t>
      </w:r>
      <w:r w:rsidR="00903FD2">
        <w:rPr>
          <w:sz w:val="28"/>
          <w:szCs w:val="28"/>
        </w:rPr>
        <w:t xml:space="preserve"> г.</w:t>
      </w:r>
    </w:p>
    <w:p w14:paraId="32AE50C5" w14:textId="77777777" w:rsidR="006C0943" w:rsidRPr="006C0943" w:rsidRDefault="006C0943" w:rsidP="006C0943">
      <w:pPr>
        <w:jc w:val="both"/>
        <w:rPr>
          <w:sz w:val="28"/>
          <w:szCs w:val="28"/>
        </w:rPr>
      </w:pPr>
      <w:bookmarkStart w:id="2" w:name="_Hlk177195632"/>
      <w:bookmarkEnd w:id="1"/>
      <w:r w:rsidRPr="006C0943">
        <w:rPr>
          <w:rFonts w:eastAsia="Calibri"/>
          <w:sz w:val="28"/>
          <w:szCs w:val="28"/>
          <w:lang w:eastAsia="en-US"/>
        </w:rPr>
        <w:lastRenderedPageBreak/>
        <w:t>Рабочая программа обязательной общеобразовательной (профильной) дисциплины разработана на основе ФГОС СПО</w:t>
      </w:r>
      <w:bookmarkEnd w:id="2"/>
      <w:r w:rsidRPr="006C0943">
        <w:rPr>
          <w:rFonts w:eastAsia="Calibri"/>
          <w:sz w:val="28"/>
          <w:szCs w:val="28"/>
          <w:lang w:eastAsia="en-US"/>
        </w:rPr>
        <w:t xml:space="preserve"> Федерального государственного образовательного стандарта </w:t>
      </w:r>
      <w:r w:rsidRPr="006C0943">
        <w:rPr>
          <w:sz w:val="28"/>
          <w:szCs w:val="28"/>
        </w:rPr>
        <w:t xml:space="preserve">по профессии 190623.04 Слесарь-электрик по ремонту электрооборудования подвижного состава (электровозов, электропоездов), утвержденного Приказом Минпросвещения России от 02.08.2013 N 697 </w:t>
      </w:r>
      <w:r w:rsidRPr="006C0943">
        <w:rPr>
          <w:color w:val="000000"/>
          <w:sz w:val="28"/>
          <w:szCs w:val="28"/>
        </w:rPr>
        <w:t>(ред. от 27.03.2025)</w:t>
      </w:r>
      <w:r w:rsidRPr="006C0943">
        <w:rPr>
          <w:sz w:val="28"/>
          <w:szCs w:val="28"/>
        </w:rPr>
        <w:t>, (зарегистрировано в Минюсте России 20.08.2013 N 29525).</w:t>
      </w:r>
    </w:p>
    <w:p w14:paraId="09C89BF7" w14:textId="701418C9" w:rsidR="000466F9" w:rsidRPr="00141EE8" w:rsidRDefault="000466F9" w:rsidP="006672B6">
      <w:pPr>
        <w:jc w:val="both"/>
        <w:rPr>
          <w:sz w:val="28"/>
          <w:szCs w:val="28"/>
        </w:rPr>
      </w:pPr>
    </w:p>
    <w:p w14:paraId="67EE5E70" w14:textId="77777777" w:rsidR="006672B6" w:rsidRPr="00141EE8" w:rsidRDefault="006672B6" w:rsidP="006672B6">
      <w:pPr>
        <w:rPr>
          <w:rFonts w:eastAsia="Calibri"/>
          <w:sz w:val="28"/>
          <w:szCs w:val="28"/>
          <w:lang w:eastAsia="en-US"/>
        </w:rPr>
      </w:pPr>
      <w:bookmarkStart w:id="3" w:name="_Hlk215231120"/>
    </w:p>
    <w:tbl>
      <w:tblPr>
        <w:tblW w:w="0" w:type="auto"/>
        <w:tblLook w:val="04A0" w:firstRow="1" w:lastRow="0" w:firstColumn="1" w:lastColumn="0" w:noHBand="0" w:noVBand="1"/>
      </w:tblPr>
      <w:tblGrid>
        <w:gridCol w:w="3543"/>
        <w:gridCol w:w="2264"/>
        <w:gridCol w:w="2126"/>
      </w:tblGrid>
      <w:tr w:rsidR="006672B6" w14:paraId="00E9249C" w14:textId="77777777" w:rsidTr="000D2A0A">
        <w:tc>
          <w:tcPr>
            <w:tcW w:w="3543" w:type="dxa"/>
            <w:hideMark/>
          </w:tcPr>
          <w:p w14:paraId="3EA9CF1F" w14:textId="77777777" w:rsidR="006672B6" w:rsidRDefault="006672B6">
            <w:pPr>
              <w:spacing w:line="276" w:lineRule="auto"/>
              <w:rPr>
                <w:rFonts w:eastAsia="Calibri"/>
                <w:sz w:val="28"/>
                <w:szCs w:val="28"/>
                <w:lang w:eastAsia="en-US"/>
              </w:rPr>
            </w:pPr>
            <w:r>
              <w:rPr>
                <w:rFonts w:eastAsia="Calibri"/>
                <w:sz w:val="28"/>
                <w:szCs w:val="28"/>
                <w:lang w:eastAsia="en-US"/>
              </w:rPr>
              <w:t>Организация-разработчик:</w:t>
            </w:r>
          </w:p>
        </w:tc>
        <w:tc>
          <w:tcPr>
            <w:tcW w:w="2264" w:type="dxa"/>
          </w:tcPr>
          <w:p w14:paraId="5DDBD87A" w14:textId="77777777" w:rsidR="00F66EB9" w:rsidRDefault="00F66EB9" w:rsidP="00F66EB9">
            <w:pPr>
              <w:spacing w:line="276" w:lineRule="auto"/>
              <w:rPr>
                <w:rFonts w:eastAsia="Calibri"/>
                <w:sz w:val="28"/>
                <w:szCs w:val="28"/>
                <w:lang w:eastAsia="en-US"/>
              </w:rPr>
            </w:pPr>
            <w:r>
              <w:rPr>
                <w:rFonts w:eastAsia="Calibri"/>
                <w:sz w:val="28"/>
                <w:szCs w:val="28"/>
                <w:lang w:eastAsia="en-US"/>
              </w:rPr>
              <w:t>КГБ ПОУ ХТТТ</w:t>
            </w:r>
          </w:p>
          <w:p w14:paraId="137BA956" w14:textId="77777777" w:rsidR="006672B6" w:rsidRDefault="006672B6">
            <w:pPr>
              <w:spacing w:line="276" w:lineRule="auto"/>
              <w:rPr>
                <w:rFonts w:eastAsia="Calibri"/>
                <w:sz w:val="28"/>
                <w:szCs w:val="28"/>
                <w:lang w:eastAsia="en-US"/>
              </w:rPr>
            </w:pPr>
          </w:p>
        </w:tc>
        <w:tc>
          <w:tcPr>
            <w:tcW w:w="2126" w:type="dxa"/>
          </w:tcPr>
          <w:p w14:paraId="4E9D3AE4" w14:textId="77777777" w:rsidR="006672B6" w:rsidRDefault="006672B6" w:rsidP="00F66EB9">
            <w:pPr>
              <w:spacing w:line="276" w:lineRule="auto"/>
              <w:rPr>
                <w:rFonts w:eastAsia="Calibri"/>
                <w:sz w:val="28"/>
                <w:szCs w:val="28"/>
                <w:lang w:eastAsia="en-US"/>
              </w:rPr>
            </w:pPr>
          </w:p>
        </w:tc>
      </w:tr>
      <w:tr w:rsidR="006672B6" w14:paraId="6E8AB71E" w14:textId="77777777" w:rsidTr="000D2A0A">
        <w:tc>
          <w:tcPr>
            <w:tcW w:w="3543" w:type="dxa"/>
            <w:hideMark/>
          </w:tcPr>
          <w:p w14:paraId="0B2E17BE" w14:textId="67386637" w:rsidR="006672B6" w:rsidRDefault="006672B6">
            <w:pPr>
              <w:spacing w:line="276" w:lineRule="auto"/>
              <w:jc w:val="both"/>
              <w:rPr>
                <w:sz w:val="28"/>
                <w:szCs w:val="28"/>
                <w:lang w:eastAsia="en-US"/>
              </w:rPr>
            </w:pPr>
            <w:r>
              <w:rPr>
                <w:sz w:val="28"/>
                <w:szCs w:val="28"/>
                <w:lang w:eastAsia="en-US"/>
              </w:rPr>
              <w:t>Разработчик программы:</w:t>
            </w:r>
          </w:p>
        </w:tc>
        <w:tc>
          <w:tcPr>
            <w:tcW w:w="2264" w:type="dxa"/>
          </w:tcPr>
          <w:p w14:paraId="0CD39629" w14:textId="77777777" w:rsidR="006672B6" w:rsidRDefault="006672B6">
            <w:pPr>
              <w:spacing w:line="276" w:lineRule="auto"/>
              <w:rPr>
                <w:rFonts w:eastAsia="Calibri"/>
                <w:sz w:val="28"/>
                <w:szCs w:val="28"/>
                <w:lang w:eastAsia="en-US"/>
              </w:rPr>
            </w:pPr>
          </w:p>
        </w:tc>
        <w:tc>
          <w:tcPr>
            <w:tcW w:w="2126" w:type="dxa"/>
          </w:tcPr>
          <w:p w14:paraId="2C345417" w14:textId="77777777" w:rsidR="006672B6" w:rsidRDefault="006672B6">
            <w:pPr>
              <w:spacing w:line="276" w:lineRule="auto"/>
              <w:rPr>
                <w:rFonts w:eastAsia="Calibri"/>
                <w:sz w:val="28"/>
                <w:szCs w:val="28"/>
                <w:lang w:eastAsia="en-US"/>
              </w:rPr>
            </w:pPr>
          </w:p>
        </w:tc>
      </w:tr>
      <w:tr w:rsidR="006672B6" w14:paraId="56D2C88B" w14:textId="77777777" w:rsidTr="000D2A0A">
        <w:tc>
          <w:tcPr>
            <w:tcW w:w="3543" w:type="dxa"/>
            <w:vAlign w:val="center"/>
          </w:tcPr>
          <w:p w14:paraId="5A9FFF1F" w14:textId="77777777" w:rsidR="006672B6" w:rsidRDefault="006672B6">
            <w:pPr>
              <w:spacing w:line="276" w:lineRule="auto"/>
              <w:rPr>
                <w:sz w:val="28"/>
                <w:szCs w:val="28"/>
                <w:lang w:eastAsia="en-US"/>
              </w:rPr>
            </w:pPr>
            <w:r>
              <w:rPr>
                <w:sz w:val="28"/>
                <w:szCs w:val="28"/>
                <w:lang w:eastAsia="en-US"/>
              </w:rPr>
              <w:t>Преподаватель</w:t>
            </w:r>
          </w:p>
          <w:p w14:paraId="470B209A" w14:textId="77777777" w:rsidR="006672B6" w:rsidRDefault="006672B6">
            <w:pPr>
              <w:spacing w:line="276" w:lineRule="auto"/>
              <w:rPr>
                <w:rFonts w:eastAsia="Calibri"/>
                <w:sz w:val="28"/>
                <w:szCs w:val="28"/>
                <w:lang w:eastAsia="en-US"/>
              </w:rPr>
            </w:pPr>
          </w:p>
        </w:tc>
        <w:tc>
          <w:tcPr>
            <w:tcW w:w="2264" w:type="dxa"/>
            <w:hideMark/>
          </w:tcPr>
          <w:p w14:paraId="10EE93B5" w14:textId="71718FD9" w:rsidR="006672B6" w:rsidRDefault="006672B6">
            <w:pPr>
              <w:spacing w:line="276" w:lineRule="auto"/>
              <w:rPr>
                <w:rFonts w:eastAsia="Calibri"/>
                <w:sz w:val="28"/>
                <w:szCs w:val="28"/>
                <w:lang w:eastAsia="en-US"/>
              </w:rPr>
            </w:pPr>
            <w:r>
              <w:rPr>
                <w:rFonts w:eastAsia="Calibri"/>
                <w:sz w:val="28"/>
                <w:szCs w:val="28"/>
                <w:lang w:eastAsia="en-US"/>
              </w:rPr>
              <w:t>____________</w:t>
            </w:r>
          </w:p>
          <w:p w14:paraId="2BA53F7A" w14:textId="77777777" w:rsidR="006672B6" w:rsidRDefault="006672B6" w:rsidP="000D2A0A">
            <w:pPr>
              <w:spacing w:line="276" w:lineRule="auto"/>
              <w:jc w:val="center"/>
              <w:rPr>
                <w:rFonts w:eastAsia="Calibri"/>
                <w:sz w:val="28"/>
                <w:szCs w:val="28"/>
                <w:lang w:eastAsia="en-US"/>
              </w:rPr>
            </w:pPr>
            <w:r>
              <w:rPr>
                <w:sz w:val="28"/>
                <w:szCs w:val="28"/>
                <w:vertAlign w:val="superscript"/>
                <w:lang w:eastAsia="en-US"/>
              </w:rPr>
              <w:t>(подпись)</w:t>
            </w:r>
          </w:p>
        </w:tc>
        <w:tc>
          <w:tcPr>
            <w:tcW w:w="2126" w:type="dxa"/>
            <w:hideMark/>
          </w:tcPr>
          <w:p w14:paraId="7D80F20D" w14:textId="4DF27618" w:rsidR="006672B6" w:rsidRDefault="006672B6" w:rsidP="00F66EB9">
            <w:pPr>
              <w:spacing w:line="276" w:lineRule="auto"/>
              <w:rPr>
                <w:rFonts w:eastAsia="Calibri"/>
                <w:sz w:val="28"/>
                <w:szCs w:val="28"/>
                <w:lang w:eastAsia="en-US"/>
              </w:rPr>
            </w:pPr>
            <w:r>
              <w:rPr>
                <w:rFonts w:eastAsia="Calibri"/>
                <w:sz w:val="28"/>
                <w:szCs w:val="28"/>
                <w:lang w:eastAsia="en-US"/>
              </w:rPr>
              <w:t>С.В.</w:t>
            </w:r>
            <w:r w:rsidR="000D2A0A">
              <w:rPr>
                <w:rFonts w:eastAsia="Calibri"/>
                <w:sz w:val="28"/>
                <w:szCs w:val="28"/>
                <w:lang w:eastAsia="en-US"/>
              </w:rPr>
              <w:t xml:space="preserve"> </w:t>
            </w:r>
            <w:r>
              <w:rPr>
                <w:rFonts w:eastAsia="Calibri"/>
                <w:sz w:val="28"/>
                <w:szCs w:val="28"/>
                <w:lang w:eastAsia="en-US"/>
              </w:rPr>
              <w:t>Литвинова</w:t>
            </w:r>
          </w:p>
        </w:tc>
      </w:tr>
      <w:tr w:rsidR="006672B6" w14:paraId="06EDB3A7" w14:textId="77777777" w:rsidTr="000D2A0A">
        <w:tc>
          <w:tcPr>
            <w:tcW w:w="7933" w:type="dxa"/>
            <w:gridSpan w:val="3"/>
            <w:hideMark/>
          </w:tcPr>
          <w:p w14:paraId="3ADA0C12" w14:textId="77777777" w:rsidR="00F66EB9" w:rsidRDefault="00F66EB9" w:rsidP="00F66EB9">
            <w:pPr>
              <w:autoSpaceDE w:val="0"/>
              <w:autoSpaceDN w:val="0"/>
              <w:adjustRightInd w:val="0"/>
              <w:rPr>
                <w:sz w:val="28"/>
                <w:szCs w:val="28"/>
              </w:rPr>
            </w:pPr>
            <w:r w:rsidRPr="00091CDA">
              <w:rPr>
                <w:sz w:val="28"/>
                <w:szCs w:val="28"/>
              </w:rPr>
              <w:t xml:space="preserve">Программа утверждена на заседании ПЦК </w:t>
            </w:r>
          </w:p>
          <w:p w14:paraId="3D4F1663" w14:textId="77777777" w:rsidR="00F66EB9" w:rsidRDefault="00F66EB9" w:rsidP="00F66EB9">
            <w:pPr>
              <w:autoSpaceDE w:val="0"/>
              <w:autoSpaceDN w:val="0"/>
              <w:adjustRightInd w:val="0"/>
              <w:rPr>
                <w:sz w:val="28"/>
                <w:szCs w:val="28"/>
              </w:rPr>
            </w:pPr>
          </w:p>
          <w:p w14:paraId="125244F4" w14:textId="7696CB92" w:rsidR="00F66EB9" w:rsidRPr="00002F60" w:rsidRDefault="00F66EB9" w:rsidP="00F66EB9">
            <w:pPr>
              <w:autoSpaceDE w:val="0"/>
              <w:autoSpaceDN w:val="0"/>
              <w:adjustRightInd w:val="0"/>
              <w:rPr>
                <w:sz w:val="28"/>
                <w:szCs w:val="28"/>
              </w:rPr>
            </w:pPr>
            <w:r w:rsidRPr="00091CDA">
              <w:rPr>
                <w:sz w:val="28"/>
                <w:szCs w:val="28"/>
              </w:rPr>
              <w:t xml:space="preserve">Протокол от </w:t>
            </w:r>
            <w:r>
              <w:rPr>
                <w:sz w:val="28"/>
                <w:szCs w:val="28"/>
              </w:rPr>
              <w:t xml:space="preserve">_______________ </w:t>
            </w:r>
            <w:r w:rsidRPr="00091CDA">
              <w:rPr>
                <w:sz w:val="28"/>
                <w:szCs w:val="28"/>
              </w:rPr>
              <w:t>№___</w:t>
            </w:r>
            <w:r>
              <w:rPr>
                <w:sz w:val="28"/>
                <w:szCs w:val="28"/>
              </w:rPr>
              <w:t>__</w:t>
            </w:r>
          </w:p>
          <w:p w14:paraId="792C07EC" w14:textId="77777777" w:rsidR="00F66EB9" w:rsidRDefault="00F66EB9" w:rsidP="00F66EB9">
            <w:pPr>
              <w:autoSpaceDE w:val="0"/>
              <w:autoSpaceDN w:val="0"/>
              <w:adjustRightInd w:val="0"/>
              <w:rPr>
                <w:sz w:val="28"/>
                <w:vertAlign w:val="superscript"/>
              </w:rPr>
            </w:pPr>
          </w:p>
          <w:p w14:paraId="2938ED49" w14:textId="77777777" w:rsidR="00F66EB9" w:rsidRDefault="00F66EB9" w:rsidP="00F66EB9">
            <w:pPr>
              <w:autoSpaceDE w:val="0"/>
              <w:autoSpaceDN w:val="0"/>
              <w:adjustRightInd w:val="0"/>
              <w:rPr>
                <w:sz w:val="28"/>
                <w:szCs w:val="28"/>
              </w:rPr>
            </w:pPr>
            <w:r w:rsidRPr="00002F60">
              <w:rPr>
                <w:sz w:val="28"/>
                <w:szCs w:val="28"/>
              </w:rPr>
              <w:t>Председатель ПЦК</w:t>
            </w:r>
            <w:r>
              <w:rPr>
                <w:sz w:val="28"/>
                <w:szCs w:val="28"/>
              </w:rPr>
              <w:t xml:space="preserve"> </w:t>
            </w:r>
            <w:r w:rsidRPr="00002F60">
              <w:rPr>
                <w:sz w:val="28"/>
                <w:szCs w:val="28"/>
              </w:rPr>
              <w:t>_________</w:t>
            </w:r>
            <w:r>
              <w:rPr>
                <w:sz w:val="28"/>
                <w:szCs w:val="28"/>
              </w:rPr>
              <w:t xml:space="preserve">______ С.В. Литвинова </w:t>
            </w:r>
          </w:p>
          <w:p w14:paraId="07F3C970" w14:textId="77777777" w:rsidR="00F66EB9" w:rsidRPr="00002F60" w:rsidRDefault="00F66EB9" w:rsidP="00F66EB9">
            <w:pPr>
              <w:autoSpaceDE w:val="0"/>
              <w:autoSpaceDN w:val="0"/>
              <w:adjustRightInd w:val="0"/>
              <w:ind w:left="2124" w:firstLine="708"/>
              <w:rPr>
                <w:sz w:val="28"/>
                <w:szCs w:val="28"/>
              </w:rPr>
            </w:pPr>
            <w:r w:rsidRPr="00980ECF">
              <w:rPr>
                <w:sz w:val="20"/>
                <w:szCs w:val="20"/>
              </w:rPr>
              <w:t>(подпись)</w:t>
            </w:r>
            <w:r w:rsidRPr="00002F60">
              <w:rPr>
                <w:sz w:val="28"/>
                <w:szCs w:val="28"/>
              </w:rPr>
              <w:t xml:space="preserve"> </w:t>
            </w:r>
          </w:p>
          <w:p w14:paraId="2E837ED8" w14:textId="2C3D0FED" w:rsidR="00F66EB9" w:rsidRDefault="008520B1" w:rsidP="00F66EB9">
            <w:pPr>
              <w:autoSpaceDE w:val="0"/>
              <w:autoSpaceDN w:val="0"/>
              <w:adjustRightInd w:val="0"/>
              <w:rPr>
                <w:sz w:val="28"/>
                <w:szCs w:val="28"/>
              </w:rPr>
            </w:pPr>
            <w:r>
              <w:rPr>
                <w:sz w:val="28"/>
                <w:szCs w:val="28"/>
              </w:rPr>
              <w:t>СОГЛАСОВАНО:</w:t>
            </w:r>
          </w:p>
          <w:tbl>
            <w:tblPr>
              <w:tblStyle w:val="af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770"/>
              <w:gridCol w:w="2036"/>
              <w:gridCol w:w="2911"/>
            </w:tblGrid>
            <w:tr w:rsidR="00F66EB9" w14:paraId="301F46CB" w14:textId="77777777" w:rsidTr="000D2A0A">
              <w:tc>
                <w:tcPr>
                  <w:tcW w:w="2872" w:type="dxa"/>
                </w:tcPr>
                <w:p w14:paraId="05A5DDF1" w14:textId="77777777" w:rsidR="00F66EB9" w:rsidRDefault="00F66EB9" w:rsidP="00F66EB9">
                  <w:pPr>
                    <w:autoSpaceDE w:val="0"/>
                    <w:autoSpaceDN w:val="0"/>
                    <w:adjustRightInd w:val="0"/>
                    <w:rPr>
                      <w:rFonts w:ascii="Times New Roman" w:hAnsi="Times New Roman" w:cs="Times New Roman"/>
                      <w:sz w:val="28"/>
                      <w:szCs w:val="28"/>
                    </w:rPr>
                  </w:pPr>
                  <w:r w:rsidRPr="00557E33">
                    <w:rPr>
                      <w:rFonts w:ascii="Times New Roman" w:eastAsia="Calibri" w:hAnsi="Times New Roman" w:cs="Times New Roman"/>
                      <w:sz w:val="28"/>
                      <w:szCs w:val="28"/>
                    </w:rPr>
                    <w:t>Методист</w:t>
                  </w:r>
                </w:p>
              </w:tc>
              <w:tc>
                <w:tcPr>
                  <w:tcW w:w="1738" w:type="dxa"/>
                </w:tcPr>
                <w:p w14:paraId="4740263D" w14:textId="77777777" w:rsidR="00F66EB9" w:rsidRDefault="00F66EB9" w:rsidP="00F66EB9">
                  <w:pPr>
                    <w:autoSpaceDE w:val="0"/>
                    <w:autoSpaceDN w:val="0"/>
                    <w:adjustRightInd w:val="0"/>
                    <w:rPr>
                      <w:rFonts w:ascii="Times New Roman" w:hAnsi="Times New Roman" w:cs="Times New Roman"/>
                      <w:sz w:val="28"/>
                      <w:szCs w:val="28"/>
                    </w:rPr>
                  </w:pPr>
                  <w:r>
                    <w:rPr>
                      <w:rFonts w:ascii="Times New Roman" w:hAnsi="Times New Roman" w:cs="Times New Roman"/>
                      <w:sz w:val="28"/>
                      <w:szCs w:val="28"/>
                    </w:rPr>
                    <w:t>____________</w:t>
                  </w:r>
                </w:p>
                <w:p w14:paraId="0307DB24" w14:textId="77777777" w:rsidR="00F66EB9" w:rsidRPr="00980ECF" w:rsidRDefault="00F66EB9" w:rsidP="00F66EB9">
                  <w:pPr>
                    <w:autoSpaceDE w:val="0"/>
                    <w:autoSpaceDN w:val="0"/>
                    <w:adjustRightInd w:val="0"/>
                    <w:jc w:val="center"/>
                    <w:rPr>
                      <w:rFonts w:ascii="Times New Roman" w:hAnsi="Times New Roman" w:cs="Times New Roman"/>
                      <w:sz w:val="20"/>
                      <w:szCs w:val="20"/>
                    </w:rPr>
                  </w:pPr>
                  <w:bookmarkStart w:id="4" w:name="_Hlk215043599"/>
                  <w:r w:rsidRPr="00980ECF">
                    <w:rPr>
                      <w:rFonts w:ascii="Times New Roman" w:hAnsi="Times New Roman" w:cs="Times New Roman"/>
                      <w:sz w:val="20"/>
                      <w:szCs w:val="20"/>
                    </w:rPr>
                    <w:t>(подпись)</w:t>
                  </w:r>
                  <w:bookmarkEnd w:id="4"/>
                </w:p>
              </w:tc>
              <w:tc>
                <w:tcPr>
                  <w:tcW w:w="3107" w:type="dxa"/>
                </w:tcPr>
                <w:p w14:paraId="5F6E938C" w14:textId="77777777" w:rsidR="00F66EB9" w:rsidRDefault="00F66EB9" w:rsidP="00F66EB9">
                  <w:pPr>
                    <w:autoSpaceDE w:val="0"/>
                    <w:autoSpaceDN w:val="0"/>
                    <w:adjustRightInd w:val="0"/>
                    <w:rPr>
                      <w:rFonts w:ascii="Times New Roman" w:hAnsi="Times New Roman" w:cs="Times New Roman"/>
                      <w:sz w:val="28"/>
                      <w:szCs w:val="28"/>
                    </w:rPr>
                  </w:pPr>
                  <w:r>
                    <w:rPr>
                      <w:rFonts w:ascii="Times New Roman" w:eastAsia="Calibri" w:hAnsi="Times New Roman" w:cs="Times New Roman"/>
                      <w:sz w:val="28"/>
                      <w:szCs w:val="28"/>
                    </w:rPr>
                    <w:t>А.В. Дроздова</w:t>
                  </w:r>
                </w:p>
              </w:tc>
            </w:tr>
            <w:tr w:rsidR="00F66EB9" w14:paraId="2ECB821A" w14:textId="77777777" w:rsidTr="000D2A0A">
              <w:tc>
                <w:tcPr>
                  <w:tcW w:w="2872" w:type="dxa"/>
                </w:tcPr>
                <w:p w14:paraId="3AEB9790" w14:textId="77777777" w:rsidR="00F66EB9" w:rsidRDefault="00F66EB9" w:rsidP="00F66EB9">
                  <w:pPr>
                    <w:autoSpaceDE w:val="0"/>
                    <w:autoSpaceDN w:val="0"/>
                    <w:adjustRightInd w:val="0"/>
                    <w:rPr>
                      <w:rFonts w:ascii="Times New Roman" w:hAnsi="Times New Roman" w:cs="Times New Roman"/>
                      <w:sz w:val="28"/>
                      <w:szCs w:val="28"/>
                    </w:rPr>
                  </w:pPr>
                  <w:r>
                    <w:rPr>
                      <w:rFonts w:ascii="Times New Roman" w:eastAsia="Calibri" w:hAnsi="Times New Roman" w:cs="Times New Roman"/>
                      <w:sz w:val="28"/>
                      <w:szCs w:val="28"/>
                    </w:rPr>
                    <w:t>З</w:t>
                  </w:r>
                  <w:r w:rsidRPr="00557E33">
                    <w:rPr>
                      <w:rFonts w:ascii="Times New Roman" w:eastAsia="Calibri" w:hAnsi="Times New Roman" w:cs="Times New Roman"/>
                      <w:sz w:val="28"/>
                      <w:szCs w:val="28"/>
                    </w:rPr>
                    <w:t>ам.директора по УР</w:t>
                  </w:r>
                </w:p>
              </w:tc>
              <w:tc>
                <w:tcPr>
                  <w:tcW w:w="1738" w:type="dxa"/>
                </w:tcPr>
                <w:p w14:paraId="7B224387" w14:textId="77777777" w:rsidR="00F66EB9" w:rsidRDefault="00F66EB9" w:rsidP="00F66EB9">
                  <w:pPr>
                    <w:autoSpaceDE w:val="0"/>
                    <w:autoSpaceDN w:val="0"/>
                    <w:adjustRightInd w:val="0"/>
                    <w:rPr>
                      <w:rFonts w:ascii="Times New Roman" w:hAnsi="Times New Roman" w:cs="Times New Roman"/>
                      <w:sz w:val="28"/>
                      <w:szCs w:val="28"/>
                    </w:rPr>
                  </w:pPr>
                  <w:r>
                    <w:rPr>
                      <w:rFonts w:ascii="Times New Roman" w:hAnsi="Times New Roman" w:cs="Times New Roman"/>
                      <w:sz w:val="28"/>
                      <w:szCs w:val="28"/>
                    </w:rPr>
                    <w:t>_____________</w:t>
                  </w:r>
                </w:p>
                <w:p w14:paraId="6C859889" w14:textId="77777777" w:rsidR="00F66EB9" w:rsidRDefault="00F66EB9" w:rsidP="00F66EB9">
                  <w:pPr>
                    <w:autoSpaceDE w:val="0"/>
                    <w:autoSpaceDN w:val="0"/>
                    <w:adjustRightInd w:val="0"/>
                    <w:jc w:val="center"/>
                    <w:rPr>
                      <w:rFonts w:ascii="Times New Roman" w:hAnsi="Times New Roman" w:cs="Times New Roman"/>
                      <w:sz w:val="28"/>
                      <w:szCs w:val="28"/>
                    </w:rPr>
                  </w:pPr>
                  <w:r w:rsidRPr="00980ECF">
                    <w:rPr>
                      <w:rFonts w:ascii="Times New Roman" w:hAnsi="Times New Roman" w:cs="Times New Roman"/>
                      <w:sz w:val="20"/>
                      <w:szCs w:val="20"/>
                    </w:rPr>
                    <w:t>(подпись)</w:t>
                  </w:r>
                </w:p>
              </w:tc>
              <w:tc>
                <w:tcPr>
                  <w:tcW w:w="3107" w:type="dxa"/>
                </w:tcPr>
                <w:p w14:paraId="5C39C1C5" w14:textId="77777777" w:rsidR="00F66EB9" w:rsidRDefault="00F66EB9" w:rsidP="00F66EB9">
                  <w:pPr>
                    <w:autoSpaceDE w:val="0"/>
                    <w:autoSpaceDN w:val="0"/>
                    <w:adjustRightInd w:val="0"/>
                    <w:rPr>
                      <w:rFonts w:ascii="Times New Roman" w:hAnsi="Times New Roman" w:cs="Times New Roman"/>
                      <w:sz w:val="28"/>
                      <w:szCs w:val="28"/>
                    </w:rPr>
                  </w:pPr>
                  <w:r>
                    <w:rPr>
                      <w:rFonts w:ascii="Times New Roman" w:eastAsia="Calibri" w:hAnsi="Times New Roman" w:cs="Times New Roman"/>
                      <w:sz w:val="28"/>
                      <w:szCs w:val="28"/>
                    </w:rPr>
                    <w:t>Г.С. Санклер</w:t>
                  </w:r>
                </w:p>
              </w:tc>
            </w:tr>
          </w:tbl>
          <w:p w14:paraId="470E3400" w14:textId="5BBDABE7" w:rsidR="006672B6" w:rsidRDefault="006672B6">
            <w:pPr>
              <w:spacing w:line="276" w:lineRule="auto"/>
              <w:rPr>
                <w:rFonts w:eastAsia="Calibri"/>
                <w:sz w:val="28"/>
                <w:szCs w:val="28"/>
                <w:lang w:eastAsia="en-US"/>
              </w:rPr>
            </w:pPr>
          </w:p>
        </w:tc>
      </w:tr>
      <w:bookmarkEnd w:id="3"/>
    </w:tbl>
    <w:p w14:paraId="47DFC963" w14:textId="77777777" w:rsidR="006672B6" w:rsidRPr="00F66EB9" w:rsidRDefault="006672B6" w:rsidP="00F66EB9">
      <w:pPr>
        <w:rPr>
          <w:iCs/>
          <w:caps/>
        </w:rPr>
      </w:pPr>
    </w:p>
    <w:p w14:paraId="6F3DB8C6" w14:textId="77777777" w:rsidR="006672B6" w:rsidRPr="00F66EB9" w:rsidRDefault="006672B6" w:rsidP="00F66EB9">
      <w:pPr>
        <w:rPr>
          <w:iCs/>
          <w:caps/>
        </w:rPr>
      </w:pPr>
    </w:p>
    <w:p w14:paraId="2DE66DA8" w14:textId="77777777" w:rsidR="006672B6" w:rsidRPr="00F66EB9" w:rsidRDefault="006672B6" w:rsidP="00F66EB9">
      <w:pPr>
        <w:rPr>
          <w:iCs/>
          <w:caps/>
        </w:rPr>
      </w:pPr>
    </w:p>
    <w:p w14:paraId="7C0984E5" w14:textId="77777777" w:rsidR="006672B6" w:rsidRPr="00F66EB9" w:rsidRDefault="006672B6" w:rsidP="00F66EB9">
      <w:pPr>
        <w:rPr>
          <w:iCs/>
          <w:caps/>
        </w:rPr>
      </w:pPr>
    </w:p>
    <w:p w14:paraId="143C2E3E" w14:textId="77777777" w:rsidR="006672B6" w:rsidRPr="00F66EB9" w:rsidRDefault="006672B6" w:rsidP="00F66EB9">
      <w:pPr>
        <w:rPr>
          <w:iCs/>
          <w:caps/>
        </w:rPr>
      </w:pPr>
    </w:p>
    <w:p w14:paraId="63C6CD79" w14:textId="77777777" w:rsidR="006672B6" w:rsidRPr="00F66EB9" w:rsidRDefault="006672B6" w:rsidP="00F66EB9">
      <w:pPr>
        <w:rPr>
          <w:iCs/>
          <w:caps/>
        </w:rPr>
      </w:pPr>
    </w:p>
    <w:p w14:paraId="5CC589B3" w14:textId="77777777" w:rsidR="006672B6" w:rsidRPr="00F66EB9" w:rsidRDefault="006672B6" w:rsidP="00F66EB9">
      <w:pPr>
        <w:rPr>
          <w:iCs/>
          <w:caps/>
        </w:rPr>
      </w:pPr>
    </w:p>
    <w:p w14:paraId="5809D0C3" w14:textId="54DA5562" w:rsidR="006672B6" w:rsidRPr="00F66EB9" w:rsidRDefault="006672B6" w:rsidP="00F66EB9">
      <w:pPr>
        <w:rPr>
          <w:iCs/>
        </w:rPr>
      </w:pPr>
    </w:p>
    <w:p w14:paraId="570A838A" w14:textId="49653766" w:rsidR="00F66EB9" w:rsidRPr="00F66EB9" w:rsidRDefault="00F66EB9" w:rsidP="00F66EB9">
      <w:pPr>
        <w:rPr>
          <w:iCs/>
        </w:rPr>
      </w:pPr>
    </w:p>
    <w:p w14:paraId="4B0B1DF8" w14:textId="04898BBD" w:rsidR="00F66EB9" w:rsidRPr="00F66EB9" w:rsidRDefault="00F66EB9" w:rsidP="00F66EB9">
      <w:pPr>
        <w:rPr>
          <w:iCs/>
        </w:rPr>
      </w:pPr>
    </w:p>
    <w:p w14:paraId="2BC28091" w14:textId="5FCB0946" w:rsidR="00F66EB9" w:rsidRPr="00F66EB9" w:rsidRDefault="00F66EB9" w:rsidP="00F66EB9">
      <w:pPr>
        <w:rPr>
          <w:iCs/>
        </w:rPr>
      </w:pPr>
    </w:p>
    <w:p w14:paraId="0B2FB107" w14:textId="41BEB1F8" w:rsidR="00F66EB9" w:rsidRDefault="00F66EB9" w:rsidP="00F66EB9">
      <w:pPr>
        <w:rPr>
          <w:iCs/>
        </w:rPr>
      </w:pPr>
    </w:p>
    <w:p w14:paraId="4BBE45C5" w14:textId="5D8765C4" w:rsidR="00F66EB9" w:rsidRDefault="00F66EB9" w:rsidP="00F66EB9">
      <w:pPr>
        <w:rPr>
          <w:iCs/>
        </w:rPr>
      </w:pPr>
    </w:p>
    <w:p w14:paraId="2E57E9D2" w14:textId="7DB1DA0D" w:rsidR="00F66EB9" w:rsidRDefault="00F66EB9" w:rsidP="00F66EB9">
      <w:pPr>
        <w:rPr>
          <w:iCs/>
        </w:rPr>
      </w:pPr>
    </w:p>
    <w:p w14:paraId="2B0730D7" w14:textId="4DE9755B" w:rsidR="00F66EB9" w:rsidRDefault="00F66EB9" w:rsidP="00F66EB9">
      <w:pPr>
        <w:rPr>
          <w:iCs/>
        </w:rPr>
      </w:pPr>
    </w:p>
    <w:p w14:paraId="10480851" w14:textId="3673C040" w:rsidR="00F66EB9" w:rsidRDefault="00F66EB9" w:rsidP="00F66EB9">
      <w:pPr>
        <w:rPr>
          <w:iCs/>
        </w:rPr>
      </w:pPr>
    </w:p>
    <w:p w14:paraId="11A33344" w14:textId="3CF26D47" w:rsidR="00F66EB9" w:rsidRDefault="00F66EB9" w:rsidP="00F66EB9">
      <w:pPr>
        <w:rPr>
          <w:iCs/>
        </w:rPr>
      </w:pPr>
    </w:p>
    <w:p w14:paraId="3B5711C3" w14:textId="69A94863" w:rsidR="00F66EB9" w:rsidRDefault="00F66EB9" w:rsidP="00F66EB9">
      <w:pPr>
        <w:rPr>
          <w:iCs/>
        </w:rPr>
      </w:pPr>
    </w:p>
    <w:p w14:paraId="1E4AFDB8" w14:textId="3DF44A12" w:rsidR="000D2A0A" w:rsidRDefault="000D2A0A" w:rsidP="00F66EB9">
      <w:pPr>
        <w:rPr>
          <w:iCs/>
        </w:rPr>
      </w:pPr>
    </w:p>
    <w:p w14:paraId="5FCA604A" w14:textId="71DCE938" w:rsidR="000D2A0A" w:rsidRDefault="000D2A0A" w:rsidP="00F66EB9">
      <w:pPr>
        <w:rPr>
          <w:iCs/>
        </w:rPr>
      </w:pPr>
    </w:p>
    <w:p w14:paraId="42EC1097" w14:textId="75454572" w:rsidR="000D2A0A" w:rsidRDefault="000D2A0A" w:rsidP="00F66EB9">
      <w:pPr>
        <w:rPr>
          <w:iCs/>
        </w:rPr>
      </w:pPr>
    </w:p>
    <w:p w14:paraId="7D862963" w14:textId="1EEEA84A" w:rsidR="000D2A0A" w:rsidRDefault="000D2A0A" w:rsidP="00F66EB9">
      <w:pPr>
        <w:rPr>
          <w:iCs/>
        </w:rPr>
      </w:pPr>
    </w:p>
    <w:p w14:paraId="44BAD2F5" w14:textId="2A18BE6C" w:rsidR="000D2A0A" w:rsidRDefault="000D2A0A" w:rsidP="00F66EB9">
      <w:pPr>
        <w:rPr>
          <w:iCs/>
        </w:rPr>
      </w:pPr>
    </w:p>
    <w:p w14:paraId="124E0004" w14:textId="77777777" w:rsidR="008520B1" w:rsidRPr="008520B1" w:rsidRDefault="008520B1" w:rsidP="00F66EB9">
      <w:pPr>
        <w:rPr>
          <w:iCs/>
        </w:rPr>
      </w:pPr>
    </w:p>
    <w:p w14:paraId="45432BB0" w14:textId="77777777" w:rsidR="006672B6" w:rsidRPr="000466F9" w:rsidRDefault="006672B6" w:rsidP="006672B6">
      <w:pPr>
        <w:pStyle w:val="a6"/>
        <w:rPr>
          <w:rFonts w:asciiTheme="minorHAnsi" w:eastAsiaTheme="minorEastAsia" w:hAnsiTheme="minorHAnsi" w:cstheme="minorBidi"/>
          <w:sz w:val="24"/>
          <w:szCs w:val="24"/>
          <w:lang w:val="ru-RU" w:eastAsia="ru-RU"/>
        </w:rPr>
      </w:pPr>
      <w:r w:rsidRPr="000466F9">
        <w:rPr>
          <w:b/>
          <w:bCs/>
          <w:sz w:val="24"/>
          <w:szCs w:val="24"/>
        </w:rPr>
        <w:fldChar w:fldCharType="begin"/>
      </w:r>
      <w:r w:rsidRPr="000466F9">
        <w:rPr>
          <w:b/>
          <w:bCs/>
          <w:sz w:val="24"/>
          <w:szCs w:val="24"/>
        </w:rPr>
        <w:instrText xml:space="preserve"> TOC \h \z \t "Раздел 1;1;Раздел 1.1;2" </w:instrText>
      </w:r>
      <w:r w:rsidRPr="000466F9">
        <w:rPr>
          <w:b/>
          <w:bCs/>
          <w:sz w:val="24"/>
          <w:szCs w:val="24"/>
        </w:rPr>
        <w:fldChar w:fldCharType="separate"/>
      </w:r>
      <w:hyperlink r:id="rId7" w:anchor="_Toc156825287" w:history="1">
        <w:r w:rsidRPr="000466F9">
          <w:rPr>
            <w:rStyle w:val="a3"/>
            <w:rFonts w:eastAsia="Calibri"/>
            <w:sz w:val="24"/>
            <w:szCs w:val="24"/>
          </w:rPr>
          <w:t>СОДЕРЖАНИЕ ПРОГРАММЫ</w:t>
        </w:r>
        <w:r w:rsidRPr="000466F9">
          <w:rPr>
            <w:rStyle w:val="a3"/>
            <w:rFonts w:eastAsia="Calibri"/>
            <w:webHidden/>
            <w:sz w:val="24"/>
            <w:szCs w:val="24"/>
          </w:rPr>
          <w:tab/>
        </w:r>
        <w:r w:rsidRPr="000466F9">
          <w:rPr>
            <w:rStyle w:val="a3"/>
            <w:rFonts w:eastAsia="Calibri"/>
            <w:webHidden/>
            <w:sz w:val="24"/>
            <w:szCs w:val="24"/>
          </w:rPr>
          <w:fldChar w:fldCharType="begin"/>
        </w:r>
        <w:r w:rsidRPr="000466F9">
          <w:rPr>
            <w:rStyle w:val="a3"/>
            <w:rFonts w:eastAsia="Calibri"/>
            <w:webHidden/>
            <w:sz w:val="24"/>
            <w:szCs w:val="24"/>
          </w:rPr>
          <w:instrText xml:space="preserve"> PAGEREF _Toc156825287 \h </w:instrText>
        </w:r>
        <w:r w:rsidRPr="000466F9">
          <w:rPr>
            <w:rStyle w:val="a3"/>
            <w:rFonts w:eastAsia="Calibri"/>
            <w:webHidden/>
            <w:sz w:val="24"/>
            <w:szCs w:val="24"/>
          </w:rPr>
        </w:r>
        <w:r w:rsidRPr="000466F9">
          <w:rPr>
            <w:rStyle w:val="a3"/>
            <w:rFonts w:eastAsia="Calibri"/>
            <w:webHidden/>
            <w:sz w:val="24"/>
            <w:szCs w:val="24"/>
          </w:rPr>
          <w:fldChar w:fldCharType="separate"/>
        </w:r>
        <w:r w:rsidRPr="000466F9">
          <w:rPr>
            <w:rStyle w:val="a3"/>
            <w:rFonts w:eastAsia="Calibri"/>
            <w:webHidden/>
            <w:sz w:val="24"/>
            <w:szCs w:val="24"/>
          </w:rPr>
          <w:t>3</w:t>
        </w:r>
        <w:r w:rsidRPr="000466F9">
          <w:rPr>
            <w:rStyle w:val="a3"/>
            <w:rFonts w:eastAsia="Calibri"/>
            <w:webHidden/>
            <w:sz w:val="24"/>
            <w:szCs w:val="24"/>
          </w:rPr>
          <w:fldChar w:fldCharType="end"/>
        </w:r>
      </w:hyperlink>
    </w:p>
    <w:p w14:paraId="3CEFCA51" w14:textId="77777777" w:rsidR="006672B6" w:rsidRPr="000466F9" w:rsidRDefault="00321274" w:rsidP="006672B6">
      <w:pPr>
        <w:pStyle w:val="a6"/>
        <w:rPr>
          <w:rFonts w:asciiTheme="minorHAnsi" w:eastAsiaTheme="minorEastAsia" w:hAnsiTheme="minorHAnsi" w:cstheme="minorBidi"/>
          <w:b/>
          <w:bCs/>
          <w:sz w:val="24"/>
          <w:szCs w:val="24"/>
          <w:lang w:eastAsia="ru-RU"/>
        </w:rPr>
      </w:pPr>
      <w:hyperlink r:id="rId8" w:anchor="_Toc156825288" w:history="1">
        <w:r w:rsidR="006672B6" w:rsidRPr="000466F9">
          <w:rPr>
            <w:rStyle w:val="a3"/>
            <w:rFonts w:eastAsia="Calibri"/>
            <w:sz w:val="24"/>
            <w:szCs w:val="24"/>
          </w:rPr>
          <w:t>1. Общая характеристика</w:t>
        </w:r>
        <w:r w:rsidR="006672B6" w:rsidRPr="000466F9">
          <w:rPr>
            <w:rStyle w:val="a3"/>
            <w:rFonts w:eastAsia="Calibri"/>
            <w:webHidden/>
            <w:sz w:val="24"/>
            <w:szCs w:val="24"/>
          </w:rPr>
          <w:tab/>
        </w:r>
        <w:r w:rsidR="006672B6" w:rsidRPr="000466F9">
          <w:rPr>
            <w:rStyle w:val="a3"/>
            <w:rFonts w:eastAsia="Calibri"/>
            <w:webHidden/>
            <w:sz w:val="24"/>
            <w:szCs w:val="24"/>
          </w:rPr>
          <w:fldChar w:fldCharType="begin"/>
        </w:r>
        <w:r w:rsidR="006672B6" w:rsidRPr="000466F9">
          <w:rPr>
            <w:rStyle w:val="a3"/>
            <w:rFonts w:eastAsia="Calibri"/>
            <w:webHidden/>
            <w:sz w:val="24"/>
            <w:szCs w:val="24"/>
          </w:rPr>
          <w:instrText xml:space="preserve"> PAGEREF _Toc156825288 \h </w:instrText>
        </w:r>
        <w:r w:rsidR="006672B6" w:rsidRPr="000466F9">
          <w:rPr>
            <w:rStyle w:val="a3"/>
            <w:rFonts w:eastAsia="Calibri"/>
            <w:webHidden/>
            <w:sz w:val="24"/>
            <w:szCs w:val="24"/>
          </w:rPr>
        </w:r>
        <w:r w:rsidR="006672B6" w:rsidRPr="000466F9">
          <w:rPr>
            <w:rStyle w:val="a3"/>
            <w:rFonts w:eastAsia="Calibri"/>
            <w:webHidden/>
            <w:sz w:val="24"/>
            <w:szCs w:val="24"/>
          </w:rPr>
          <w:fldChar w:fldCharType="separate"/>
        </w:r>
        <w:r w:rsidR="006672B6" w:rsidRPr="000466F9">
          <w:rPr>
            <w:rStyle w:val="a3"/>
            <w:rFonts w:eastAsia="Calibri"/>
            <w:webHidden/>
            <w:sz w:val="24"/>
            <w:szCs w:val="24"/>
          </w:rPr>
          <w:t>4</w:t>
        </w:r>
        <w:r w:rsidR="006672B6" w:rsidRPr="000466F9">
          <w:rPr>
            <w:rStyle w:val="a3"/>
            <w:rFonts w:eastAsia="Calibri"/>
            <w:webHidden/>
            <w:sz w:val="24"/>
            <w:szCs w:val="24"/>
          </w:rPr>
          <w:fldChar w:fldCharType="end"/>
        </w:r>
      </w:hyperlink>
    </w:p>
    <w:p w14:paraId="563154EC" w14:textId="77777777" w:rsidR="006672B6" w:rsidRPr="000466F9" w:rsidRDefault="00321274" w:rsidP="006672B6">
      <w:pPr>
        <w:rPr>
          <w:rFonts w:asciiTheme="minorHAnsi" w:eastAsiaTheme="minorEastAsia" w:hAnsiTheme="minorHAnsi" w:cstheme="minorBidi"/>
        </w:rPr>
      </w:pPr>
      <w:hyperlink r:id="rId9" w:anchor="_Toc156825289" w:history="1">
        <w:r w:rsidR="006672B6" w:rsidRPr="000466F9">
          <w:rPr>
            <w:rStyle w:val="a3"/>
            <w:rFonts w:eastAsia="Calibri"/>
          </w:rPr>
          <w:t>1.1. Цель и место дисциплины в структуре образовательной программы</w:t>
        </w:r>
        <w:r w:rsidR="006672B6" w:rsidRPr="000466F9">
          <w:rPr>
            <w:rStyle w:val="a3"/>
            <w:rFonts w:eastAsia="Calibri"/>
            <w:webHidden/>
          </w:rPr>
          <w:tab/>
        </w:r>
        <w:r w:rsidR="006672B6" w:rsidRPr="000466F9">
          <w:rPr>
            <w:rStyle w:val="a3"/>
            <w:rFonts w:eastAsia="Calibri"/>
            <w:webHidden/>
          </w:rPr>
          <w:fldChar w:fldCharType="begin"/>
        </w:r>
        <w:r w:rsidR="006672B6" w:rsidRPr="000466F9">
          <w:rPr>
            <w:rStyle w:val="a3"/>
            <w:rFonts w:eastAsia="Calibri"/>
            <w:webHidden/>
          </w:rPr>
          <w:instrText xml:space="preserve"> PAGEREF _Toc156825289 \h </w:instrText>
        </w:r>
        <w:r w:rsidR="006672B6" w:rsidRPr="000466F9">
          <w:rPr>
            <w:rStyle w:val="a3"/>
            <w:rFonts w:eastAsia="Calibri"/>
            <w:webHidden/>
          </w:rPr>
        </w:r>
        <w:r w:rsidR="006672B6" w:rsidRPr="000466F9">
          <w:rPr>
            <w:rStyle w:val="a3"/>
            <w:rFonts w:eastAsia="Calibri"/>
            <w:webHidden/>
          </w:rPr>
          <w:fldChar w:fldCharType="separate"/>
        </w:r>
        <w:r w:rsidR="006672B6" w:rsidRPr="000466F9">
          <w:rPr>
            <w:rStyle w:val="a3"/>
            <w:rFonts w:eastAsia="Calibri"/>
            <w:webHidden/>
          </w:rPr>
          <w:t>4</w:t>
        </w:r>
        <w:r w:rsidR="006672B6" w:rsidRPr="000466F9">
          <w:rPr>
            <w:rStyle w:val="a3"/>
            <w:rFonts w:eastAsia="Calibri"/>
            <w:webHidden/>
          </w:rPr>
          <w:fldChar w:fldCharType="end"/>
        </w:r>
      </w:hyperlink>
    </w:p>
    <w:p w14:paraId="3D93D739" w14:textId="77777777" w:rsidR="006672B6" w:rsidRPr="000466F9" w:rsidRDefault="00321274" w:rsidP="006672B6">
      <w:pPr>
        <w:rPr>
          <w:rFonts w:asciiTheme="minorHAnsi" w:eastAsiaTheme="minorEastAsia" w:hAnsiTheme="minorHAnsi" w:cstheme="minorBidi"/>
        </w:rPr>
      </w:pPr>
      <w:hyperlink r:id="rId10" w:anchor="_Toc156825290" w:history="1">
        <w:r w:rsidR="006672B6" w:rsidRPr="000466F9">
          <w:rPr>
            <w:rStyle w:val="a3"/>
            <w:rFonts w:eastAsia="Calibri"/>
          </w:rPr>
          <w:t>1.2. Планируемые результаты освоения дисциплины</w:t>
        </w:r>
        <w:r w:rsidR="006672B6" w:rsidRPr="000466F9">
          <w:rPr>
            <w:rStyle w:val="a3"/>
            <w:rFonts w:eastAsia="Calibri"/>
            <w:webHidden/>
          </w:rPr>
          <w:tab/>
        </w:r>
        <w:r w:rsidR="006672B6" w:rsidRPr="000466F9">
          <w:rPr>
            <w:rStyle w:val="a3"/>
            <w:rFonts w:eastAsia="Calibri"/>
            <w:webHidden/>
          </w:rPr>
          <w:fldChar w:fldCharType="begin"/>
        </w:r>
        <w:r w:rsidR="006672B6" w:rsidRPr="000466F9">
          <w:rPr>
            <w:rStyle w:val="a3"/>
            <w:rFonts w:eastAsia="Calibri"/>
            <w:webHidden/>
          </w:rPr>
          <w:instrText xml:space="preserve"> PAGEREF _Toc156825290 \h </w:instrText>
        </w:r>
        <w:r w:rsidR="006672B6" w:rsidRPr="000466F9">
          <w:rPr>
            <w:rStyle w:val="a3"/>
            <w:rFonts w:eastAsia="Calibri"/>
            <w:webHidden/>
          </w:rPr>
        </w:r>
        <w:r w:rsidR="006672B6" w:rsidRPr="000466F9">
          <w:rPr>
            <w:rStyle w:val="a3"/>
            <w:rFonts w:eastAsia="Calibri"/>
            <w:webHidden/>
          </w:rPr>
          <w:fldChar w:fldCharType="separate"/>
        </w:r>
        <w:r w:rsidR="006672B6" w:rsidRPr="000466F9">
          <w:rPr>
            <w:rStyle w:val="a3"/>
            <w:rFonts w:eastAsia="Calibri"/>
            <w:webHidden/>
          </w:rPr>
          <w:t>4</w:t>
        </w:r>
        <w:r w:rsidR="006672B6" w:rsidRPr="000466F9">
          <w:rPr>
            <w:rStyle w:val="a3"/>
            <w:rFonts w:eastAsia="Calibri"/>
            <w:webHidden/>
          </w:rPr>
          <w:fldChar w:fldCharType="end"/>
        </w:r>
      </w:hyperlink>
    </w:p>
    <w:p w14:paraId="6BB4785A" w14:textId="77777777" w:rsidR="006672B6" w:rsidRPr="000466F9" w:rsidRDefault="00321274" w:rsidP="006672B6">
      <w:pPr>
        <w:pStyle w:val="a6"/>
        <w:rPr>
          <w:rFonts w:asciiTheme="minorHAnsi" w:eastAsiaTheme="minorEastAsia" w:hAnsiTheme="minorHAnsi" w:cstheme="minorBidi"/>
          <w:sz w:val="24"/>
          <w:szCs w:val="24"/>
          <w:lang w:eastAsia="ru-RU"/>
        </w:rPr>
      </w:pPr>
      <w:hyperlink r:id="rId11" w:anchor="_Toc156825291" w:history="1">
        <w:r w:rsidR="006672B6" w:rsidRPr="000466F9">
          <w:rPr>
            <w:rStyle w:val="a3"/>
            <w:rFonts w:eastAsia="Calibri"/>
            <w:sz w:val="24"/>
            <w:szCs w:val="24"/>
          </w:rPr>
          <w:t>2. Структура и содержание ДИСЦИПЛИНЫ</w:t>
        </w:r>
        <w:r w:rsidR="006672B6" w:rsidRPr="000466F9">
          <w:rPr>
            <w:rStyle w:val="a3"/>
            <w:rFonts w:eastAsia="Calibri"/>
            <w:webHidden/>
            <w:sz w:val="24"/>
            <w:szCs w:val="24"/>
          </w:rPr>
          <w:tab/>
        </w:r>
        <w:r w:rsidR="006672B6" w:rsidRPr="000466F9">
          <w:rPr>
            <w:rStyle w:val="a3"/>
            <w:rFonts w:eastAsia="Calibri"/>
            <w:webHidden/>
            <w:sz w:val="24"/>
            <w:szCs w:val="24"/>
          </w:rPr>
          <w:fldChar w:fldCharType="begin"/>
        </w:r>
        <w:r w:rsidR="006672B6" w:rsidRPr="000466F9">
          <w:rPr>
            <w:rStyle w:val="a3"/>
            <w:rFonts w:eastAsia="Calibri"/>
            <w:webHidden/>
            <w:sz w:val="24"/>
            <w:szCs w:val="24"/>
          </w:rPr>
          <w:instrText xml:space="preserve"> PAGEREF _Toc156825291 \h </w:instrText>
        </w:r>
        <w:r w:rsidR="006672B6" w:rsidRPr="000466F9">
          <w:rPr>
            <w:rStyle w:val="a3"/>
            <w:rFonts w:eastAsia="Calibri"/>
            <w:webHidden/>
            <w:sz w:val="24"/>
            <w:szCs w:val="24"/>
          </w:rPr>
        </w:r>
        <w:r w:rsidR="006672B6" w:rsidRPr="000466F9">
          <w:rPr>
            <w:rStyle w:val="a3"/>
            <w:rFonts w:eastAsia="Calibri"/>
            <w:webHidden/>
            <w:sz w:val="24"/>
            <w:szCs w:val="24"/>
          </w:rPr>
          <w:fldChar w:fldCharType="separate"/>
        </w:r>
        <w:r w:rsidR="006672B6" w:rsidRPr="000466F9">
          <w:rPr>
            <w:rStyle w:val="a3"/>
            <w:rFonts w:eastAsia="Calibri"/>
            <w:webHidden/>
            <w:sz w:val="24"/>
            <w:szCs w:val="24"/>
          </w:rPr>
          <w:t>4</w:t>
        </w:r>
        <w:r w:rsidR="006672B6" w:rsidRPr="000466F9">
          <w:rPr>
            <w:rStyle w:val="a3"/>
            <w:rFonts w:eastAsia="Calibri"/>
            <w:webHidden/>
            <w:sz w:val="24"/>
            <w:szCs w:val="24"/>
          </w:rPr>
          <w:fldChar w:fldCharType="end"/>
        </w:r>
      </w:hyperlink>
    </w:p>
    <w:p w14:paraId="0579FBF3" w14:textId="77777777" w:rsidR="006672B6" w:rsidRPr="000466F9" w:rsidRDefault="00321274" w:rsidP="006672B6">
      <w:pPr>
        <w:rPr>
          <w:rFonts w:asciiTheme="minorHAnsi" w:eastAsiaTheme="minorEastAsia" w:hAnsiTheme="minorHAnsi" w:cstheme="minorBidi"/>
        </w:rPr>
      </w:pPr>
      <w:hyperlink r:id="rId12" w:anchor="_Toc156825292" w:history="1">
        <w:r w:rsidR="006672B6" w:rsidRPr="000466F9">
          <w:rPr>
            <w:rStyle w:val="a3"/>
            <w:rFonts w:eastAsia="Calibri"/>
          </w:rPr>
          <w:t>2.1. Трудоемкость освоения дисциплины</w:t>
        </w:r>
        <w:r w:rsidR="006672B6" w:rsidRPr="000466F9">
          <w:rPr>
            <w:rStyle w:val="a3"/>
            <w:rFonts w:eastAsia="Calibri"/>
            <w:webHidden/>
          </w:rPr>
          <w:tab/>
        </w:r>
        <w:r w:rsidR="006672B6" w:rsidRPr="000466F9">
          <w:rPr>
            <w:rStyle w:val="a3"/>
            <w:rFonts w:eastAsia="Calibri"/>
            <w:webHidden/>
          </w:rPr>
          <w:fldChar w:fldCharType="begin"/>
        </w:r>
        <w:r w:rsidR="006672B6" w:rsidRPr="000466F9">
          <w:rPr>
            <w:rStyle w:val="a3"/>
            <w:rFonts w:eastAsia="Calibri"/>
            <w:webHidden/>
          </w:rPr>
          <w:instrText xml:space="preserve"> PAGEREF _Toc156825292 \h </w:instrText>
        </w:r>
        <w:r w:rsidR="006672B6" w:rsidRPr="000466F9">
          <w:rPr>
            <w:rStyle w:val="a3"/>
            <w:rFonts w:eastAsia="Calibri"/>
            <w:webHidden/>
          </w:rPr>
        </w:r>
        <w:r w:rsidR="006672B6" w:rsidRPr="000466F9">
          <w:rPr>
            <w:rStyle w:val="a3"/>
            <w:rFonts w:eastAsia="Calibri"/>
            <w:webHidden/>
          </w:rPr>
          <w:fldChar w:fldCharType="separate"/>
        </w:r>
        <w:r w:rsidR="006672B6" w:rsidRPr="000466F9">
          <w:rPr>
            <w:rStyle w:val="a3"/>
            <w:rFonts w:eastAsia="Calibri"/>
            <w:webHidden/>
          </w:rPr>
          <w:t>4</w:t>
        </w:r>
        <w:r w:rsidR="006672B6" w:rsidRPr="000466F9">
          <w:rPr>
            <w:rStyle w:val="a3"/>
            <w:rFonts w:eastAsia="Calibri"/>
            <w:webHidden/>
          </w:rPr>
          <w:fldChar w:fldCharType="end"/>
        </w:r>
      </w:hyperlink>
    </w:p>
    <w:p w14:paraId="33C35871" w14:textId="77777777" w:rsidR="006672B6" w:rsidRPr="000466F9" w:rsidRDefault="00321274" w:rsidP="006672B6">
      <w:pPr>
        <w:rPr>
          <w:rFonts w:asciiTheme="minorHAnsi" w:eastAsiaTheme="minorEastAsia" w:hAnsiTheme="minorHAnsi" w:cstheme="minorBidi"/>
        </w:rPr>
      </w:pPr>
      <w:hyperlink r:id="rId13" w:anchor="_Toc156825293" w:history="1">
        <w:r w:rsidR="006672B6" w:rsidRPr="000466F9">
          <w:rPr>
            <w:rStyle w:val="a3"/>
            <w:rFonts w:eastAsia="Calibri"/>
          </w:rPr>
          <w:t>2.2. Содержание дисциплины</w:t>
        </w:r>
        <w:r w:rsidR="006672B6" w:rsidRPr="000466F9">
          <w:rPr>
            <w:rStyle w:val="a3"/>
            <w:rFonts w:eastAsia="Calibri"/>
            <w:webHidden/>
          </w:rPr>
          <w:tab/>
        </w:r>
        <w:r w:rsidR="006672B6" w:rsidRPr="000466F9">
          <w:rPr>
            <w:rStyle w:val="a3"/>
            <w:rFonts w:eastAsia="Calibri"/>
            <w:webHidden/>
          </w:rPr>
          <w:fldChar w:fldCharType="begin"/>
        </w:r>
        <w:r w:rsidR="006672B6" w:rsidRPr="000466F9">
          <w:rPr>
            <w:rStyle w:val="a3"/>
            <w:rFonts w:eastAsia="Calibri"/>
            <w:webHidden/>
          </w:rPr>
          <w:instrText xml:space="preserve"> PAGEREF _Toc156825293 \h </w:instrText>
        </w:r>
        <w:r w:rsidR="006672B6" w:rsidRPr="000466F9">
          <w:rPr>
            <w:rStyle w:val="a3"/>
            <w:rFonts w:eastAsia="Calibri"/>
            <w:webHidden/>
          </w:rPr>
        </w:r>
        <w:r w:rsidR="006672B6" w:rsidRPr="000466F9">
          <w:rPr>
            <w:rStyle w:val="a3"/>
            <w:rFonts w:eastAsia="Calibri"/>
            <w:webHidden/>
          </w:rPr>
          <w:fldChar w:fldCharType="separate"/>
        </w:r>
        <w:r w:rsidR="006672B6" w:rsidRPr="000466F9">
          <w:rPr>
            <w:rStyle w:val="a3"/>
            <w:rFonts w:eastAsia="Calibri"/>
            <w:webHidden/>
          </w:rPr>
          <w:t>5</w:t>
        </w:r>
        <w:r w:rsidR="006672B6" w:rsidRPr="000466F9">
          <w:rPr>
            <w:rStyle w:val="a3"/>
            <w:rFonts w:eastAsia="Calibri"/>
            <w:webHidden/>
          </w:rPr>
          <w:fldChar w:fldCharType="end"/>
        </w:r>
      </w:hyperlink>
    </w:p>
    <w:p w14:paraId="6824C59C" w14:textId="77777777" w:rsidR="006672B6" w:rsidRPr="000466F9" w:rsidRDefault="00321274" w:rsidP="006672B6">
      <w:pPr>
        <w:rPr>
          <w:rFonts w:asciiTheme="minorHAnsi" w:eastAsiaTheme="minorEastAsia" w:hAnsiTheme="minorHAnsi" w:cstheme="minorBidi"/>
        </w:rPr>
      </w:pPr>
      <w:hyperlink r:id="rId14" w:anchor="_Toc156825295" w:history="1">
        <w:r w:rsidR="006672B6" w:rsidRPr="000466F9">
          <w:rPr>
            <w:rStyle w:val="a3"/>
            <w:rFonts w:eastAsia="Calibri"/>
          </w:rPr>
          <w:t>2.3. Курсовой проект (работа)</w:t>
        </w:r>
        <w:r w:rsidR="006672B6" w:rsidRPr="000466F9">
          <w:rPr>
            <w:rStyle w:val="a3"/>
            <w:rFonts w:eastAsia="Calibri"/>
            <w:webHidden/>
          </w:rPr>
          <w:tab/>
        </w:r>
        <w:r w:rsidR="006672B6" w:rsidRPr="000466F9">
          <w:rPr>
            <w:rStyle w:val="a3"/>
            <w:rFonts w:eastAsia="Calibri"/>
            <w:webHidden/>
          </w:rPr>
          <w:fldChar w:fldCharType="begin"/>
        </w:r>
        <w:r w:rsidR="006672B6" w:rsidRPr="000466F9">
          <w:rPr>
            <w:rStyle w:val="a3"/>
            <w:rFonts w:eastAsia="Calibri"/>
            <w:webHidden/>
          </w:rPr>
          <w:instrText xml:space="preserve"> PAGEREF _Toc156825295 \h </w:instrText>
        </w:r>
        <w:r w:rsidR="006672B6" w:rsidRPr="000466F9">
          <w:rPr>
            <w:rStyle w:val="a3"/>
            <w:rFonts w:eastAsia="Calibri"/>
            <w:webHidden/>
          </w:rPr>
        </w:r>
        <w:r w:rsidR="006672B6" w:rsidRPr="000466F9">
          <w:rPr>
            <w:rStyle w:val="a3"/>
            <w:rFonts w:eastAsia="Calibri"/>
            <w:webHidden/>
          </w:rPr>
          <w:fldChar w:fldCharType="separate"/>
        </w:r>
        <w:r w:rsidR="006672B6" w:rsidRPr="000466F9">
          <w:rPr>
            <w:rStyle w:val="a3"/>
            <w:rFonts w:eastAsia="Calibri"/>
            <w:webHidden/>
          </w:rPr>
          <w:t>6</w:t>
        </w:r>
        <w:r w:rsidR="006672B6" w:rsidRPr="000466F9">
          <w:rPr>
            <w:rStyle w:val="a3"/>
            <w:rFonts w:eastAsia="Calibri"/>
            <w:webHidden/>
          </w:rPr>
          <w:fldChar w:fldCharType="end"/>
        </w:r>
      </w:hyperlink>
    </w:p>
    <w:p w14:paraId="65BDD45A" w14:textId="77777777" w:rsidR="006672B6" w:rsidRPr="000466F9" w:rsidRDefault="00321274" w:rsidP="006672B6">
      <w:pPr>
        <w:pStyle w:val="a6"/>
        <w:rPr>
          <w:rFonts w:asciiTheme="minorHAnsi" w:eastAsiaTheme="minorEastAsia" w:hAnsiTheme="minorHAnsi" w:cstheme="minorBidi"/>
          <w:sz w:val="24"/>
          <w:szCs w:val="24"/>
          <w:lang w:eastAsia="ru-RU"/>
        </w:rPr>
      </w:pPr>
      <w:hyperlink r:id="rId15" w:anchor="_Toc156825296" w:history="1">
        <w:r w:rsidR="006672B6" w:rsidRPr="000466F9">
          <w:rPr>
            <w:rStyle w:val="a3"/>
            <w:rFonts w:eastAsia="Calibri"/>
            <w:sz w:val="24"/>
            <w:szCs w:val="24"/>
          </w:rPr>
          <w:t>3. Условия реализации ДИСЦИПЛИНЫ</w:t>
        </w:r>
        <w:r w:rsidR="006672B6" w:rsidRPr="000466F9">
          <w:rPr>
            <w:rStyle w:val="a3"/>
            <w:rFonts w:eastAsia="Calibri"/>
            <w:webHidden/>
            <w:sz w:val="24"/>
            <w:szCs w:val="24"/>
          </w:rPr>
          <w:tab/>
        </w:r>
        <w:r w:rsidR="006672B6" w:rsidRPr="000466F9">
          <w:rPr>
            <w:rStyle w:val="a3"/>
            <w:rFonts w:eastAsia="Calibri"/>
            <w:webHidden/>
            <w:sz w:val="24"/>
            <w:szCs w:val="24"/>
          </w:rPr>
          <w:fldChar w:fldCharType="begin"/>
        </w:r>
        <w:r w:rsidR="006672B6" w:rsidRPr="000466F9">
          <w:rPr>
            <w:rStyle w:val="a3"/>
            <w:rFonts w:eastAsia="Calibri"/>
            <w:webHidden/>
            <w:sz w:val="24"/>
            <w:szCs w:val="24"/>
          </w:rPr>
          <w:instrText xml:space="preserve"> PAGEREF _Toc156825296 \h </w:instrText>
        </w:r>
        <w:r w:rsidR="006672B6" w:rsidRPr="000466F9">
          <w:rPr>
            <w:rStyle w:val="a3"/>
            <w:rFonts w:eastAsia="Calibri"/>
            <w:webHidden/>
            <w:sz w:val="24"/>
            <w:szCs w:val="24"/>
          </w:rPr>
        </w:r>
        <w:r w:rsidR="006672B6" w:rsidRPr="000466F9">
          <w:rPr>
            <w:rStyle w:val="a3"/>
            <w:rFonts w:eastAsia="Calibri"/>
            <w:webHidden/>
            <w:sz w:val="24"/>
            <w:szCs w:val="24"/>
          </w:rPr>
          <w:fldChar w:fldCharType="separate"/>
        </w:r>
        <w:r w:rsidR="006672B6" w:rsidRPr="000466F9">
          <w:rPr>
            <w:rStyle w:val="a3"/>
            <w:rFonts w:eastAsia="Calibri"/>
            <w:webHidden/>
            <w:sz w:val="24"/>
            <w:szCs w:val="24"/>
          </w:rPr>
          <w:t>7</w:t>
        </w:r>
        <w:r w:rsidR="006672B6" w:rsidRPr="000466F9">
          <w:rPr>
            <w:rStyle w:val="a3"/>
            <w:rFonts w:eastAsia="Calibri"/>
            <w:webHidden/>
            <w:sz w:val="24"/>
            <w:szCs w:val="24"/>
          </w:rPr>
          <w:fldChar w:fldCharType="end"/>
        </w:r>
      </w:hyperlink>
    </w:p>
    <w:p w14:paraId="3E886300" w14:textId="77777777" w:rsidR="006672B6" w:rsidRPr="000466F9" w:rsidRDefault="00321274" w:rsidP="006672B6">
      <w:pPr>
        <w:rPr>
          <w:rFonts w:asciiTheme="minorHAnsi" w:eastAsiaTheme="minorEastAsia" w:hAnsiTheme="minorHAnsi" w:cstheme="minorBidi"/>
        </w:rPr>
      </w:pPr>
      <w:hyperlink r:id="rId16" w:anchor="_Toc156825297" w:history="1">
        <w:r w:rsidR="006672B6" w:rsidRPr="000466F9">
          <w:rPr>
            <w:rStyle w:val="a3"/>
            <w:rFonts w:eastAsia="Calibri"/>
          </w:rPr>
          <w:t>3.1. Материально-техническое обеспечение</w:t>
        </w:r>
        <w:r w:rsidR="006672B6" w:rsidRPr="000466F9">
          <w:rPr>
            <w:rStyle w:val="a3"/>
            <w:rFonts w:eastAsia="Calibri"/>
            <w:webHidden/>
          </w:rPr>
          <w:tab/>
        </w:r>
        <w:r w:rsidR="006672B6" w:rsidRPr="000466F9">
          <w:rPr>
            <w:rStyle w:val="a3"/>
            <w:rFonts w:eastAsia="Calibri"/>
            <w:webHidden/>
          </w:rPr>
          <w:fldChar w:fldCharType="begin"/>
        </w:r>
        <w:r w:rsidR="006672B6" w:rsidRPr="000466F9">
          <w:rPr>
            <w:rStyle w:val="a3"/>
            <w:rFonts w:eastAsia="Calibri"/>
            <w:webHidden/>
          </w:rPr>
          <w:instrText xml:space="preserve"> PAGEREF _Toc156825297 \h </w:instrText>
        </w:r>
        <w:r w:rsidR="006672B6" w:rsidRPr="000466F9">
          <w:rPr>
            <w:rStyle w:val="a3"/>
            <w:rFonts w:eastAsia="Calibri"/>
            <w:webHidden/>
          </w:rPr>
        </w:r>
        <w:r w:rsidR="006672B6" w:rsidRPr="000466F9">
          <w:rPr>
            <w:rStyle w:val="a3"/>
            <w:rFonts w:eastAsia="Calibri"/>
            <w:webHidden/>
          </w:rPr>
          <w:fldChar w:fldCharType="separate"/>
        </w:r>
        <w:r w:rsidR="006672B6" w:rsidRPr="000466F9">
          <w:rPr>
            <w:rStyle w:val="a3"/>
            <w:rFonts w:eastAsia="Calibri"/>
            <w:webHidden/>
          </w:rPr>
          <w:t>7</w:t>
        </w:r>
        <w:r w:rsidR="006672B6" w:rsidRPr="000466F9">
          <w:rPr>
            <w:rStyle w:val="a3"/>
            <w:rFonts w:eastAsia="Calibri"/>
            <w:webHidden/>
          </w:rPr>
          <w:fldChar w:fldCharType="end"/>
        </w:r>
      </w:hyperlink>
    </w:p>
    <w:p w14:paraId="114ADCD5" w14:textId="77777777" w:rsidR="006672B6" w:rsidRPr="000466F9" w:rsidRDefault="00321274" w:rsidP="006672B6">
      <w:pPr>
        <w:rPr>
          <w:rFonts w:asciiTheme="minorHAnsi" w:eastAsiaTheme="minorEastAsia" w:hAnsiTheme="minorHAnsi" w:cstheme="minorBidi"/>
        </w:rPr>
      </w:pPr>
      <w:hyperlink r:id="rId17" w:anchor="_Toc156825298" w:history="1">
        <w:r w:rsidR="006672B6" w:rsidRPr="000466F9">
          <w:rPr>
            <w:rStyle w:val="a3"/>
            <w:rFonts w:eastAsia="Calibri"/>
          </w:rPr>
          <w:t>3.2. Учебно-методическое обеспечение</w:t>
        </w:r>
        <w:r w:rsidR="006672B6" w:rsidRPr="000466F9">
          <w:rPr>
            <w:rStyle w:val="a3"/>
            <w:rFonts w:eastAsia="Calibri"/>
            <w:webHidden/>
          </w:rPr>
          <w:tab/>
        </w:r>
        <w:r w:rsidR="006672B6" w:rsidRPr="000466F9">
          <w:rPr>
            <w:rStyle w:val="a3"/>
            <w:rFonts w:eastAsia="Calibri"/>
            <w:webHidden/>
          </w:rPr>
          <w:fldChar w:fldCharType="begin"/>
        </w:r>
        <w:r w:rsidR="006672B6" w:rsidRPr="000466F9">
          <w:rPr>
            <w:rStyle w:val="a3"/>
            <w:rFonts w:eastAsia="Calibri"/>
            <w:webHidden/>
          </w:rPr>
          <w:instrText xml:space="preserve"> PAGEREF _Toc156825298 \h </w:instrText>
        </w:r>
        <w:r w:rsidR="006672B6" w:rsidRPr="000466F9">
          <w:rPr>
            <w:rStyle w:val="a3"/>
            <w:rFonts w:eastAsia="Calibri"/>
            <w:webHidden/>
          </w:rPr>
        </w:r>
        <w:r w:rsidR="006672B6" w:rsidRPr="000466F9">
          <w:rPr>
            <w:rStyle w:val="a3"/>
            <w:rFonts w:eastAsia="Calibri"/>
            <w:webHidden/>
          </w:rPr>
          <w:fldChar w:fldCharType="separate"/>
        </w:r>
        <w:r w:rsidR="006672B6" w:rsidRPr="000466F9">
          <w:rPr>
            <w:rStyle w:val="a3"/>
            <w:rFonts w:eastAsia="Calibri"/>
            <w:webHidden/>
          </w:rPr>
          <w:t>7</w:t>
        </w:r>
        <w:r w:rsidR="006672B6" w:rsidRPr="000466F9">
          <w:rPr>
            <w:rStyle w:val="a3"/>
            <w:rFonts w:eastAsia="Calibri"/>
            <w:webHidden/>
          </w:rPr>
          <w:fldChar w:fldCharType="end"/>
        </w:r>
      </w:hyperlink>
    </w:p>
    <w:p w14:paraId="00068517" w14:textId="77777777" w:rsidR="006672B6" w:rsidRPr="000466F9" w:rsidRDefault="00321274" w:rsidP="006672B6">
      <w:pPr>
        <w:pStyle w:val="a6"/>
        <w:rPr>
          <w:rFonts w:asciiTheme="minorHAnsi" w:eastAsiaTheme="minorEastAsia" w:hAnsiTheme="minorHAnsi" w:cstheme="minorBidi"/>
          <w:sz w:val="24"/>
          <w:szCs w:val="24"/>
          <w:lang w:eastAsia="ru-RU"/>
        </w:rPr>
      </w:pPr>
      <w:hyperlink r:id="rId18" w:anchor="_Toc156825299" w:history="1">
        <w:r w:rsidR="006672B6" w:rsidRPr="000466F9">
          <w:rPr>
            <w:rStyle w:val="a3"/>
            <w:rFonts w:eastAsia="Calibri"/>
            <w:sz w:val="24"/>
            <w:szCs w:val="24"/>
          </w:rPr>
          <w:t>4. Контроль и оценка результатов  освоения ДИСЦИПЛИНЫ</w:t>
        </w:r>
        <w:r w:rsidR="006672B6" w:rsidRPr="000466F9">
          <w:rPr>
            <w:rStyle w:val="a3"/>
            <w:rFonts w:eastAsia="Calibri"/>
            <w:webHidden/>
            <w:sz w:val="24"/>
            <w:szCs w:val="24"/>
          </w:rPr>
          <w:tab/>
        </w:r>
        <w:r w:rsidR="006672B6" w:rsidRPr="000466F9">
          <w:rPr>
            <w:rStyle w:val="a3"/>
            <w:rFonts w:eastAsia="Calibri"/>
            <w:webHidden/>
            <w:sz w:val="24"/>
            <w:szCs w:val="24"/>
          </w:rPr>
          <w:fldChar w:fldCharType="begin"/>
        </w:r>
        <w:r w:rsidR="006672B6" w:rsidRPr="000466F9">
          <w:rPr>
            <w:rStyle w:val="a3"/>
            <w:rFonts w:eastAsia="Calibri"/>
            <w:webHidden/>
            <w:sz w:val="24"/>
            <w:szCs w:val="24"/>
          </w:rPr>
          <w:instrText xml:space="preserve"> PAGEREF _Toc156825299 \h </w:instrText>
        </w:r>
        <w:r w:rsidR="006672B6" w:rsidRPr="000466F9">
          <w:rPr>
            <w:rStyle w:val="a3"/>
            <w:rFonts w:eastAsia="Calibri"/>
            <w:webHidden/>
            <w:sz w:val="24"/>
            <w:szCs w:val="24"/>
          </w:rPr>
        </w:r>
        <w:r w:rsidR="006672B6" w:rsidRPr="000466F9">
          <w:rPr>
            <w:rStyle w:val="a3"/>
            <w:rFonts w:eastAsia="Calibri"/>
            <w:webHidden/>
            <w:sz w:val="24"/>
            <w:szCs w:val="24"/>
          </w:rPr>
          <w:fldChar w:fldCharType="separate"/>
        </w:r>
        <w:r w:rsidR="006672B6" w:rsidRPr="000466F9">
          <w:rPr>
            <w:rStyle w:val="a3"/>
            <w:rFonts w:eastAsia="Calibri"/>
            <w:webHidden/>
            <w:sz w:val="24"/>
            <w:szCs w:val="24"/>
          </w:rPr>
          <w:t>7</w:t>
        </w:r>
        <w:r w:rsidR="006672B6" w:rsidRPr="000466F9">
          <w:rPr>
            <w:rStyle w:val="a3"/>
            <w:rFonts w:eastAsia="Calibri"/>
            <w:webHidden/>
            <w:sz w:val="24"/>
            <w:szCs w:val="24"/>
          </w:rPr>
          <w:fldChar w:fldCharType="end"/>
        </w:r>
      </w:hyperlink>
    </w:p>
    <w:p w14:paraId="152C6F31" w14:textId="77777777" w:rsidR="006672B6" w:rsidRPr="000466F9" w:rsidRDefault="006672B6" w:rsidP="006672B6">
      <w:pPr>
        <w:rPr>
          <w:rFonts w:eastAsia="Segoe UI"/>
          <w:b/>
          <w:bCs/>
          <w:lang w:eastAsia="x-none"/>
        </w:rPr>
      </w:pPr>
      <w:r w:rsidRPr="000466F9">
        <w:rPr>
          <w:b/>
          <w:bCs/>
        </w:rPr>
        <w:fldChar w:fldCharType="end"/>
      </w:r>
    </w:p>
    <w:p w14:paraId="64B2683E" w14:textId="77777777" w:rsidR="006672B6" w:rsidRPr="000466F9" w:rsidRDefault="006672B6" w:rsidP="006672B6">
      <w:pPr>
        <w:rPr>
          <w:rFonts w:cs="Calibri"/>
          <w:b/>
          <w:bCs/>
        </w:rPr>
      </w:pPr>
      <w:r w:rsidRPr="000466F9">
        <w:rPr>
          <w:rFonts w:ascii="Times New Roman Полужирный" w:eastAsia="Segoe UI" w:hAnsi="Times New Roman Полужирный" w:cs="Calibri"/>
          <w:b/>
          <w:bCs/>
          <w:caps/>
          <w:kern w:val="32"/>
          <w:lang w:val="x-none" w:eastAsia="x-none"/>
        </w:rPr>
        <w:br w:type="page"/>
      </w:r>
    </w:p>
    <w:p w14:paraId="2B55F7EC" w14:textId="77777777" w:rsidR="006672B6" w:rsidRPr="000466F9" w:rsidRDefault="006672B6" w:rsidP="006672B6">
      <w:pPr>
        <w:rPr>
          <w:rFonts w:eastAsia="Segoe UI"/>
          <w:b/>
          <w:bCs/>
          <w:caps/>
          <w:kern w:val="32"/>
          <w:lang w:eastAsia="x-none"/>
        </w:rPr>
        <w:sectPr w:rsidR="006672B6" w:rsidRPr="000466F9">
          <w:pgSz w:w="11906" w:h="16838"/>
          <w:pgMar w:top="1134" w:right="567" w:bottom="1134" w:left="1701" w:header="709" w:footer="709" w:gutter="0"/>
          <w:cols w:space="720"/>
        </w:sectPr>
      </w:pPr>
    </w:p>
    <w:p w14:paraId="1C14E17E" w14:textId="42BF5428" w:rsidR="006672B6" w:rsidRPr="00141EE8" w:rsidRDefault="00141EE8" w:rsidP="00141EE8">
      <w:pPr>
        <w:ind w:left="360"/>
        <w:contextualSpacing/>
        <w:mirrorIndents/>
        <w:jc w:val="center"/>
        <w:rPr>
          <w:rFonts w:eastAsia="Calibri"/>
          <w:b/>
          <w:bCs/>
          <w:lang w:val="x-none"/>
        </w:rPr>
      </w:pPr>
      <w:bookmarkStart w:id="5" w:name="_Toc156294566"/>
      <w:bookmarkStart w:id="6" w:name="_Toc156825288"/>
      <w:r>
        <w:rPr>
          <w:rFonts w:eastAsia="Calibri"/>
          <w:b/>
          <w:bCs/>
        </w:rPr>
        <w:lastRenderedPageBreak/>
        <w:t xml:space="preserve">1. </w:t>
      </w:r>
      <w:r w:rsidRPr="00141EE8">
        <w:rPr>
          <w:rFonts w:eastAsia="Calibri"/>
          <w:b/>
          <w:bCs/>
        </w:rPr>
        <w:t>ОБЩАЯ ХАРАКТЕРИСТИКА</w:t>
      </w:r>
      <w:bookmarkEnd w:id="5"/>
      <w:bookmarkEnd w:id="6"/>
      <w:r w:rsidRPr="00141EE8">
        <w:rPr>
          <w:rFonts w:eastAsia="Calibri"/>
          <w:b/>
          <w:bCs/>
        </w:rPr>
        <w:t xml:space="preserve"> РАБОЧЕЙ ПРОГРАММЫ УЧЕБНОЙ ДИСЦИПЛИНЫ</w:t>
      </w:r>
    </w:p>
    <w:p w14:paraId="681B608F" w14:textId="77777777" w:rsidR="006672B6" w:rsidRPr="000466F9" w:rsidRDefault="006672B6" w:rsidP="006672B6">
      <w:pPr>
        <w:contextualSpacing/>
        <w:mirrorIndents/>
        <w:rPr>
          <w:rFonts w:eastAsia="Calibri"/>
        </w:rPr>
      </w:pPr>
    </w:p>
    <w:p w14:paraId="7D543A38" w14:textId="77777777" w:rsidR="006672B6" w:rsidRPr="000466F9" w:rsidRDefault="006672B6" w:rsidP="006672B6">
      <w:pPr>
        <w:contextualSpacing/>
        <w:mirrorIndents/>
        <w:rPr>
          <w:rFonts w:eastAsia="Calibri"/>
        </w:rPr>
      </w:pPr>
    </w:p>
    <w:p w14:paraId="234A623E" w14:textId="77777777" w:rsidR="006672B6" w:rsidRPr="000466F9" w:rsidRDefault="006672B6" w:rsidP="006672B6">
      <w:pPr>
        <w:suppressAutoHyphens/>
        <w:ind w:firstLine="709"/>
        <w:mirrorIndents/>
        <w:jc w:val="both"/>
        <w:rPr>
          <w:rFonts w:eastAsia="Calibri"/>
        </w:rPr>
      </w:pPr>
      <w:bookmarkStart w:id="7" w:name="_Toc156294568"/>
      <w:bookmarkStart w:id="8" w:name="_Toc156825290"/>
      <w:r w:rsidRPr="000466F9">
        <w:rPr>
          <w:rFonts w:eastAsia="Calibri"/>
        </w:rPr>
        <w:t>1.1 Общая характеристика примерной рабочей программы общеобразовательной дисциплины «Химия»</w:t>
      </w:r>
    </w:p>
    <w:p w14:paraId="77A7AD93" w14:textId="77777777" w:rsidR="006672B6" w:rsidRPr="000466F9" w:rsidRDefault="006672B6" w:rsidP="006672B6">
      <w:pPr>
        <w:suppressAutoHyphens/>
        <w:ind w:firstLine="709"/>
        <w:mirrorIndents/>
        <w:jc w:val="both"/>
        <w:rPr>
          <w:rFonts w:eastAsia="Calibri"/>
        </w:rPr>
      </w:pPr>
      <w:r w:rsidRPr="000466F9">
        <w:rPr>
          <w:rFonts w:eastAsia="Calibri"/>
        </w:rPr>
        <w:t>1.2. Место дисциплины в структуре основной профессиональной образовательной программы</w:t>
      </w:r>
    </w:p>
    <w:p w14:paraId="76BAE46C" w14:textId="5026C67F" w:rsidR="006672B6" w:rsidRPr="000466F9" w:rsidRDefault="006672B6" w:rsidP="006672B6">
      <w:pPr>
        <w:suppressAutoHyphens/>
        <w:ind w:firstLine="709"/>
        <w:mirrorIndents/>
        <w:jc w:val="both"/>
        <w:rPr>
          <w:rFonts w:eastAsia="Calibri"/>
        </w:rPr>
      </w:pPr>
      <w:r w:rsidRPr="000466F9">
        <w:rPr>
          <w:rFonts w:eastAsia="Calibri"/>
        </w:rPr>
        <w:t xml:space="preserve">Общеобразовательная дисциплина «Химия» является обязательной частью общеобразовательного цикла образовательной программы в соответствии с ФГОС СПО по профессии/специальности 23.01.11 Слесарь-электрик по ремонту электрооборудования подвижного состава (электровоза, электропоездов)  </w:t>
      </w:r>
    </w:p>
    <w:p w14:paraId="7ADA0588" w14:textId="77777777" w:rsidR="006672B6" w:rsidRPr="000466F9" w:rsidRDefault="006672B6" w:rsidP="006672B6">
      <w:pPr>
        <w:suppressAutoHyphens/>
        <w:ind w:firstLine="709"/>
        <w:mirrorIndents/>
        <w:jc w:val="both"/>
        <w:rPr>
          <w:rFonts w:eastAsia="Calibri"/>
        </w:rPr>
      </w:pPr>
      <w:r w:rsidRPr="000466F9">
        <w:rPr>
          <w:rFonts w:eastAsia="Calibri"/>
        </w:rPr>
        <w:t>Прикладной модуль включает два раздела. Раздел 8 «Химия в быту и производственной деятельности человека» реализуется для всех профессий/специальностей на материале кейсов, связанных с экологической безопасностью и оценкой последствий бытовой и производственной деятельности, по отраслям будущей профессиональной деятельности обучающихся.</w:t>
      </w:r>
    </w:p>
    <w:p w14:paraId="19132DD1" w14:textId="77777777" w:rsidR="006672B6" w:rsidRPr="000466F9" w:rsidRDefault="006672B6" w:rsidP="006672B6">
      <w:pPr>
        <w:suppressAutoHyphens/>
        <w:ind w:firstLine="709"/>
        <w:mirrorIndents/>
        <w:jc w:val="both"/>
        <w:rPr>
          <w:rFonts w:eastAsia="Calibri"/>
        </w:rPr>
      </w:pPr>
      <w:r w:rsidRPr="000466F9">
        <w:rPr>
          <w:rFonts w:eastAsia="Calibri"/>
        </w:rPr>
        <w:t>1.2. Цели и планируемые результаты освоения дисциплины</w:t>
      </w:r>
    </w:p>
    <w:p w14:paraId="0FD164B3" w14:textId="77777777" w:rsidR="006672B6" w:rsidRPr="000466F9" w:rsidRDefault="006672B6" w:rsidP="006672B6">
      <w:pPr>
        <w:suppressAutoHyphens/>
        <w:ind w:firstLine="709"/>
        <w:mirrorIndents/>
        <w:jc w:val="both"/>
        <w:rPr>
          <w:rFonts w:eastAsia="Calibri"/>
        </w:rPr>
      </w:pPr>
      <w:r w:rsidRPr="000466F9">
        <w:rPr>
          <w:rFonts w:eastAsia="Calibri"/>
        </w:rPr>
        <w:t>1.2.1. Цели и задачи дисциплины</w:t>
      </w:r>
    </w:p>
    <w:p w14:paraId="6F10DC39" w14:textId="77777777" w:rsidR="006672B6" w:rsidRPr="000466F9" w:rsidRDefault="006672B6" w:rsidP="006672B6">
      <w:pPr>
        <w:suppressAutoHyphens/>
        <w:ind w:firstLine="709"/>
        <w:mirrorIndents/>
        <w:jc w:val="both"/>
        <w:rPr>
          <w:rFonts w:eastAsia="Calibri"/>
        </w:rPr>
      </w:pPr>
      <w:r w:rsidRPr="000466F9">
        <w:rPr>
          <w:rFonts w:eastAsia="Calibri"/>
        </w:rPr>
        <w:t>Формирование у студентов химической составляющей естественно-научной картины мира как основы принятия решений в жизненных и производственных ситуациях, ответственного поведения в природной среде.</w:t>
      </w:r>
    </w:p>
    <w:p w14:paraId="74DD758F" w14:textId="77777777" w:rsidR="006672B6" w:rsidRPr="000466F9" w:rsidRDefault="006672B6" w:rsidP="006672B6">
      <w:pPr>
        <w:suppressAutoHyphens/>
        <w:ind w:firstLine="709"/>
        <w:mirrorIndents/>
        <w:jc w:val="both"/>
        <w:rPr>
          <w:rFonts w:eastAsia="Calibri"/>
        </w:rPr>
      </w:pPr>
      <w:r w:rsidRPr="000466F9">
        <w:rPr>
          <w:rFonts w:eastAsia="Calibri"/>
        </w:rPr>
        <w:t>Задачи дисциплины:</w:t>
      </w:r>
    </w:p>
    <w:p w14:paraId="6EF3DCB7" w14:textId="77777777" w:rsidR="006672B6" w:rsidRPr="000466F9" w:rsidRDefault="006672B6" w:rsidP="006672B6">
      <w:pPr>
        <w:suppressAutoHyphens/>
        <w:ind w:firstLine="709"/>
        <w:mirrorIndents/>
        <w:jc w:val="both"/>
        <w:rPr>
          <w:rFonts w:eastAsia="Calibri"/>
        </w:rPr>
      </w:pPr>
      <w:r w:rsidRPr="000466F9">
        <w:rPr>
          <w:rFonts w:eastAsia="Calibri"/>
        </w:rPr>
        <w:t>1) сформировать понимание закономерностей протекания химических процессов и явлений в окружающей среде, целостной научной картины мира, взаимосвязи и взаимозависимости естественных наук;</w:t>
      </w:r>
    </w:p>
    <w:p w14:paraId="1C675CBB" w14:textId="77777777" w:rsidR="006672B6" w:rsidRPr="000466F9" w:rsidRDefault="006672B6" w:rsidP="006672B6">
      <w:pPr>
        <w:suppressAutoHyphens/>
        <w:ind w:firstLine="709"/>
        <w:mirrorIndents/>
        <w:jc w:val="both"/>
        <w:rPr>
          <w:rFonts w:eastAsia="Calibri"/>
        </w:rPr>
      </w:pPr>
      <w:r w:rsidRPr="000466F9">
        <w:rPr>
          <w:rFonts w:eastAsia="Calibri"/>
        </w:rPr>
        <w:t>2) развить умения проводить расчеты по химическим формулам и уравнениям химических реакций, планировать и интерпретировать результаты химических экспериментов,</w:t>
      </w:r>
    </w:p>
    <w:p w14:paraId="445D3C56" w14:textId="77777777" w:rsidR="006672B6" w:rsidRPr="000466F9" w:rsidRDefault="006672B6" w:rsidP="006672B6">
      <w:pPr>
        <w:suppressAutoHyphens/>
        <w:ind w:firstLine="709"/>
        <w:mirrorIndents/>
        <w:jc w:val="both"/>
        <w:rPr>
          <w:rFonts w:eastAsia="Calibri"/>
        </w:rPr>
      </w:pPr>
      <w:r w:rsidRPr="000466F9">
        <w:rPr>
          <w:rFonts w:eastAsia="Calibri"/>
        </w:rPr>
        <w:t>3) сформировать навыки проведения химических экспериментальных исследований с соблюдением правил безопасного обращения с веществами и лабораторным оборудованием;</w:t>
      </w:r>
    </w:p>
    <w:p w14:paraId="47E0973E" w14:textId="77777777" w:rsidR="006672B6" w:rsidRPr="000466F9" w:rsidRDefault="006672B6" w:rsidP="006672B6">
      <w:pPr>
        <w:suppressAutoHyphens/>
        <w:ind w:firstLine="709"/>
        <w:mirrorIndents/>
        <w:jc w:val="both"/>
        <w:rPr>
          <w:rFonts w:eastAsia="Calibri"/>
        </w:rPr>
      </w:pPr>
      <w:r w:rsidRPr="000466F9">
        <w:rPr>
          <w:rFonts w:eastAsia="Calibri"/>
        </w:rPr>
        <w:t>4) развить умения анализировать, оценивать, проверять на достоверность и обобщать информацию химического характера из различных источников;</w:t>
      </w:r>
    </w:p>
    <w:p w14:paraId="0E1703DD" w14:textId="77777777" w:rsidR="006672B6" w:rsidRPr="000466F9" w:rsidRDefault="006672B6" w:rsidP="006672B6">
      <w:pPr>
        <w:suppressAutoHyphens/>
        <w:ind w:firstLine="709"/>
        <w:mirrorIndents/>
        <w:jc w:val="both"/>
        <w:rPr>
          <w:rFonts w:eastAsia="Calibri"/>
        </w:rPr>
      </w:pPr>
      <w:r w:rsidRPr="000466F9">
        <w:rPr>
          <w:rFonts w:eastAsia="Calibri"/>
        </w:rPr>
        <w:t>5) сформировать умения прогнозировать последствия своей деятельности и химических природных, бытовых и производственных процессов;</w:t>
      </w:r>
    </w:p>
    <w:p w14:paraId="23FBDCB3" w14:textId="77777777" w:rsidR="006672B6" w:rsidRPr="000466F9" w:rsidRDefault="006672B6" w:rsidP="006672B6">
      <w:pPr>
        <w:suppressAutoHyphens/>
        <w:ind w:firstLine="709"/>
        <w:mirrorIndents/>
        <w:jc w:val="both"/>
        <w:rPr>
          <w:rFonts w:eastAsia="Calibri"/>
        </w:rPr>
      </w:pPr>
      <w:r w:rsidRPr="000466F9">
        <w:rPr>
          <w:rFonts w:eastAsia="Calibri"/>
        </w:rPr>
        <w:t>6) сформировать понимание значимости достижений химической науки и технологий для развития социальной и производственной сфер.</w:t>
      </w:r>
    </w:p>
    <w:p w14:paraId="104E8756" w14:textId="77777777" w:rsidR="006672B6" w:rsidRPr="000466F9" w:rsidRDefault="006672B6" w:rsidP="006672B6">
      <w:pPr>
        <w:suppressAutoHyphens/>
        <w:ind w:firstLine="709"/>
        <w:mirrorIndents/>
        <w:jc w:val="both"/>
        <w:rPr>
          <w:rFonts w:eastAsia="Calibri"/>
        </w:rPr>
      </w:pPr>
    </w:p>
    <w:p w14:paraId="2FAAAC95" w14:textId="77777777" w:rsidR="006672B6" w:rsidRPr="000466F9" w:rsidRDefault="006672B6" w:rsidP="006672B6">
      <w:pPr>
        <w:suppressAutoHyphens/>
        <w:ind w:firstLine="709"/>
        <w:mirrorIndents/>
        <w:jc w:val="both"/>
        <w:rPr>
          <w:rFonts w:eastAsia="Calibri"/>
        </w:rPr>
      </w:pPr>
      <w:r w:rsidRPr="000466F9">
        <w:rPr>
          <w:rFonts w:eastAsia="Calibri"/>
        </w:rPr>
        <w:t>1.2.2. Планируемые результаты освоения общеобразовательной дисциплины в соответствии с ФГОС СПО и на основе ФГОС СОО результаты освоения дисциплины</w:t>
      </w:r>
      <w:bookmarkEnd w:id="7"/>
      <w:bookmarkEnd w:id="8"/>
    </w:p>
    <w:p w14:paraId="41ABAEC3" w14:textId="77777777" w:rsidR="006672B6" w:rsidRPr="000466F9" w:rsidRDefault="006672B6" w:rsidP="006672B6">
      <w:pPr>
        <w:suppressAutoHyphens/>
        <w:ind w:firstLine="709"/>
        <w:mirrorIndents/>
        <w:jc w:val="both"/>
        <w:rPr>
          <w:rFonts w:eastAsia="Calibri"/>
        </w:rPr>
      </w:pPr>
      <w:r w:rsidRPr="000466F9">
        <w:rPr>
          <w:rFonts w:eastAsia="Calibri"/>
        </w:rPr>
        <w:t>Планируемые результаты освоения общеобразовательной дисциплины в соответствии с ФГОС СПО и на основе ФГОС СОО</w:t>
      </w:r>
    </w:p>
    <w:p w14:paraId="725C587C" w14:textId="77777777" w:rsidR="006672B6" w:rsidRPr="000466F9" w:rsidRDefault="006672B6" w:rsidP="006672B6">
      <w:pPr>
        <w:suppressAutoHyphens/>
        <w:ind w:firstLine="709"/>
        <w:mirrorIndents/>
        <w:jc w:val="both"/>
      </w:pPr>
      <w:r w:rsidRPr="000466F9">
        <w:rPr>
          <w:rFonts w:eastAsia="Calibri"/>
        </w:rPr>
        <w:t>Особое значение дисциплина имеет при формировании и развитии ОК и ПК.</w:t>
      </w:r>
    </w:p>
    <w:p w14:paraId="5BBB9198" w14:textId="77777777" w:rsidR="006672B6" w:rsidRDefault="006672B6" w:rsidP="006672B6">
      <w:pPr>
        <w:suppressAutoHyphens/>
        <w:spacing w:line="276" w:lineRule="auto"/>
        <w:ind w:firstLine="709"/>
        <w:jc w:val="both"/>
        <w:rPr>
          <w:rFonts w:eastAsia="Calibri"/>
          <w:b/>
        </w:rPr>
      </w:pPr>
    </w:p>
    <w:p w14:paraId="45CD5A7F" w14:textId="77777777" w:rsidR="006672B6" w:rsidRDefault="006672B6" w:rsidP="006672B6">
      <w:pPr>
        <w:suppressAutoHyphens/>
        <w:spacing w:line="276" w:lineRule="auto"/>
        <w:ind w:firstLine="709"/>
        <w:jc w:val="both"/>
        <w:rPr>
          <w:b/>
        </w:rPr>
      </w:pPr>
    </w:p>
    <w:p w14:paraId="721591A6" w14:textId="77777777" w:rsidR="006672B6" w:rsidRDefault="006672B6" w:rsidP="006672B6">
      <w:pPr>
        <w:suppressAutoHyphens/>
        <w:spacing w:line="276" w:lineRule="auto"/>
        <w:ind w:firstLine="709"/>
        <w:jc w:val="both"/>
        <w:rPr>
          <w:b/>
        </w:rPr>
      </w:pPr>
    </w:p>
    <w:p w14:paraId="40819380" w14:textId="77777777" w:rsidR="006672B6" w:rsidRDefault="006672B6" w:rsidP="006672B6">
      <w:pPr>
        <w:suppressAutoHyphens/>
        <w:spacing w:line="276" w:lineRule="auto"/>
        <w:ind w:firstLine="709"/>
        <w:jc w:val="both"/>
        <w:rPr>
          <w:b/>
        </w:rPr>
      </w:pPr>
    </w:p>
    <w:p w14:paraId="46047BA1" w14:textId="77777777" w:rsidR="006672B6" w:rsidRDefault="006672B6" w:rsidP="006672B6">
      <w:pPr>
        <w:suppressAutoHyphens/>
        <w:spacing w:line="276" w:lineRule="auto"/>
        <w:ind w:firstLine="709"/>
        <w:jc w:val="both"/>
        <w:rPr>
          <w:b/>
        </w:rPr>
      </w:pPr>
    </w:p>
    <w:p w14:paraId="35079912" w14:textId="77777777" w:rsidR="006672B6" w:rsidRDefault="006672B6" w:rsidP="006672B6">
      <w:pPr>
        <w:suppressAutoHyphens/>
        <w:spacing w:line="276" w:lineRule="auto"/>
        <w:ind w:firstLine="709"/>
        <w:jc w:val="both"/>
        <w:rPr>
          <w:b/>
        </w:rPr>
      </w:pPr>
    </w:p>
    <w:p w14:paraId="7F88093F" w14:textId="77777777" w:rsidR="006672B6" w:rsidRDefault="006672B6" w:rsidP="006672B6">
      <w:pPr>
        <w:suppressAutoHyphens/>
        <w:spacing w:line="276" w:lineRule="auto"/>
        <w:ind w:firstLine="709"/>
        <w:jc w:val="both"/>
        <w:rPr>
          <w:b/>
        </w:rPr>
      </w:pPr>
    </w:p>
    <w:p w14:paraId="20D7C18E" w14:textId="77777777" w:rsidR="006672B6" w:rsidRDefault="006672B6" w:rsidP="006672B6">
      <w:pPr>
        <w:suppressAutoHyphens/>
        <w:spacing w:line="276" w:lineRule="auto"/>
        <w:ind w:firstLine="709"/>
        <w:jc w:val="both"/>
        <w:rPr>
          <w:b/>
        </w:rPr>
      </w:pPr>
    </w:p>
    <w:p w14:paraId="10292E3E" w14:textId="77777777" w:rsidR="006672B6" w:rsidRDefault="006672B6" w:rsidP="006672B6">
      <w:pPr>
        <w:spacing w:after="120"/>
        <w:ind w:firstLine="709"/>
        <w:rPr>
          <w:bCs/>
        </w:rPr>
      </w:pPr>
    </w:p>
    <w:tbl>
      <w:tblPr>
        <w:tblW w:w="5000" w:type="pct"/>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348"/>
        <w:gridCol w:w="3269"/>
        <w:gridCol w:w="4148"/>
      </w:tblGrid>
      <w:tr w:rsidR="006672B6" w14:paraId="0E8868FD" w14:textId="77777777" w:rsidTr="006672B6">
        <w:trPr>
          <w:trHeight w:val="411"/>
        </w:trPr>
        <w:tc>
          <w:tcPr>
            <w:tcW w:w="1202" w:type="pct"/>
            <w:vMerge w:val="restart"/>
            <w:tcBorders>
              <w:top w:val="single" w:sz="6" w:space="0" w:color="auto"/>
              <w:left w:val="single" w:sz="6" w:space="0" w:color="auto"/>
              <w:bottom w:val="single" w:sz="6" w:space="0" w:color="auto"/>
              <w:right w:val="single" w:sz="6" w:space="0" w:color="auto"/>
            </w:tcBorders>
            <w:vAlign w:val="center"/>
            <w:hideMark/>
          </w:tcPr>
          <w:p w14:paraId="16DFC935" w14:textId="77777777" w:rsidR="006672B6" w:rsidRDefault="006672B6">
            <w:pPr>
              <w:spacing w:line="276" w:lineRule="auto"/>
              <w:jc w:val="center"/>
              <w:rPr>
                <w:rFonts w:eastAsia="Calibri"/>
                <w:b/>
                <w:lang w:eastAsia="en-US"/>
              </w:rPr>
            </w:pPr>
            <w:r>
              <w:rPr>
                <w:rFonts w:eastAsia="Calibri"/>
                <w:b/>
                <w:lang w:eastAsia="en-US"/>
              </w:rPr>
              <w:t>Код ОК,</w:t>
            </w:r>
          </w:p>
          <w:p w14:paraId="2236B113" w14:textId="77777777" w:rsidR="006672B6" w:rsidRDefault="006672B6">
            <w:pPr>
              <w:spacing w:line="276" w:lineRule="auto"/>
              <w:jc w:val="center"/>
              <w:textAlignment w:val="baseline"/>
              <w:rPr>
                <w:rFonts w:eastAsia="Calibri"/>
                <w:i/>
              </w:rPr>
            </w:pPr>
            <w:r>
              <w:rPr>
                <w:rFonts w:eastAsia="Calibri"/>
                <w:b/>
                <w:color w:val="000000" w:themeColor="text1"/>
                <w:lang w:eastAsia="en-US"/>
              </w:rPr>
              <w:t>ПК</w:t>
            </w:r>
          </w:p>
        </w:tc>
        <w:tc>
          <w:tcPr>
            <w:tcW w:w="3798" w:type="pct"/>
            <w:gridSpan w:val="2"/>
            <w:tcBorders>
              <w:top w:val="single" w:sz="6" w:space="0" w:color="auto"/>
              <w:left w:val="single" w:sz="6" w:space="0" w:color="auto"/>
              <w:bottom w:val="single" w:sz="6" w:space="0" w:color="auto"/>
              <w:right w:val="single" w:sz="6" w:space="0" w:color="auto"/>
            </w:tcBorders>
            <w:vAlign w:val="center"/>
            <w:hideMark/>
          </w:tcPr>
          <w:p w14:paraId="2733EFEF" w14:textId="77777777" w:rsidR="006672B6" w:rsidRDefault="006672B6">
            <w:pPr>
              <w:spacing w:line="276" w:lineRule="auto"/>
              <w:jc w:val="center"/>
              <w:textAlignment w:val="baseline"/>
              <w:rPr>
                <w:lang w:eastAsia="en-US"/>
              </w:rPr>
            </w:pPr>
            <w:r>
              <w:rPr>
                <w:b/>
                <w:bCs/>
                <w:lang w:eastAsia="en-US"/>
              </w:rPr>
              <w:t>Планируемые результаты обучения</w:t>
            </w:r>
          </w:p>
        </w:tc>
      </w:tr>
      <w:tr w:rsidR="006672B6" w14:paraId="3D2A1AA5" w14:textId="77777777" w:rsidTr="006672B6">
        <w:trPr>
          <w:trHeight w:val="1800"/>
        </w:trPr>
        <w:tc>
          <w:tcPr>
            <w:tcW w:w="0" w:type="auto"/>
            <w:vMerge/>
            <w:tcBorders>
              <w:top w:val="single" w:sz="6" w:space="0" w:color="auto"/>
              <w:left w:val="single" w:sz="6" w:space="0" w:color="auto"/>
              <w:bottom w:val="single" w:sz="6" w:space="0" w:color="auto"/>
              <w:right w:val="single" w:sz="6" w:space="0" w:color="auto"/>
            </w:tcBorders>
            <w:vAlign w:val="center"/>
            <w:hideMark/>
          </w:tcPr>
          <w:p w14:paraId="22305820" w14:textId="77777777" w:rsidR="006672B6" w:rsidRDefault="006672B6">
            <w:pPr>
              <w:spacing w:line="256" w:lineRule="auto"/>
              <w:rPr>
                <w:rFonts w:eastAsia="Calibri"/>
                <w:i/>
              </w:rPr>
            </w:pPr>
          </w:p>
        </w:tc>
        <w:tc>
          <w:tcPr>
            <w:tcW w:w="1674" w:type="pct"/>
            <w:tcBorders>
              <w:top w:val="single" w:sz="6" w:space="0" w:color="auto"/>
              <w:left w:val="single" w:sz="6" w:space="0" w:color="auto"/>
              <w:bottom w:val="single" w:sz="6" w:space="0" w:color="auto"/>
              <w:right w:val="single" w:sz="6" w:space="0" w:color="auto"/>
            </w:tcBorders>
            <w:vAlign w:val="center"/>
            <w:hideMark/>
          </w:tcPr>
          <w:p w14:paraId="33B18F87" w14:textId="77777777" w:rsidR="006672B6" w:rsidRDefault="006672B6">
            <w:pPr>
              <w:spacing w:line="276" w:lineRule="auto"/>
              <w:jc w:val="center"/>
              <w:textAlignment w:val="baseline"/>
              <w:rPr>
                <w:lang w:eastAsia="en-US"/>
              </w:rPr>
            </w:pPr>
            <w:r>
              <w:rPr>
                <w:b/>
                <w:bCs/>
                <w:lang w:eastAsia="en-US"/>
              </w:rPr>
              <w:t>Общие</w:t>
            </w:r>
            <w:r>
              <w:rPr>
                <w:rStyle w:val="dt-m"/>
                <w:b/>
                <w:bCs/>
                <w:lang w:eastAsia="en-US"/>
              </w:rPr>
              <w:footnoteReference w:id="1"/>
            </w:r>
          </w:p>
        </w:tc>
        <w:tc>
          <w:tcPr>
            <w:tcW w:w="2124" w:type="pct"/>
            <w:tcBorders>
              <w:top w:val="single" w:sz="6" w:space="0" w:color="auto"/>
              <w:left w:val="single" w:sz="6" w:space="0" w:color="auto"/>
              <w:bottom w:val="single" w:sz="6" w:space="0" w:color="auto"/>
              <w:right w:val="single" w:sz="6" w:space="0" w:color="auto"/>
            </w:tcBorders>
            <w:vAlign w:val="center"/>
            <w:hideMark/>
          </w:tcPr>
          <w:p w14:paraId="3DDC07F5" w14:textId="77777777" w:rsidR="006672B6" w:rsidRDefault="006672B6">
            <w:pPr>
              <w:spacing w:line="276" w:lineRule="auto"/>
              <w:jc w:val="center"/>
              <w:textAlignment w:val="baseline"/>
              <w:rPr>
                <w:lang w:eastAsia="en-US"/>
              </w:rPr>
            </w:pPr>
            <w:r>
              <w:rPr>
                <w:b/>
                <w:bCs/>
                <w:lang w:eastAsia="en-US"/>
              </w:rPr>
              <w:t>Дисциплинарные</w:t>
            </w:r>
            <w:r>
              <w:rPr>
                <w:rStyle w:val="dt-m"/>
                <w:b/>
                <w:bCs/>
                <w:lang w:eastAsia="en-US"/>
              </w:rPr>
              <w:footnoteReference w:id="2"/>
            </w:r>
          </w:p>
        </w:tc>
      </w:tr>
      <w:tr w:rsidR="006672B6" w14:paraId="24191AE6" w14:textId="77777777" w:rsidTr="006672B6">
        <w:trPr>
          <w:trHeight w:val="694"/>
        </w:trPr>
        <w:tc>
          <w:tcPr>
            <w:tcW w:w="1202" w:type="pct"/>
            <w:tcBorders>
              <w:top w:val="single" w:sz="6" w:space="0" w:color="auto"/>
              <w:left w:val="single" w:sz="6" w:space="0" w:color="auto"/>
              <w:bottom w:val="single" w:sz="6" w:space="0" w:color="auto"/>
              <w:right w:val="single" w:sz="6" w:space="0" w:color="auto"/>
            </w:tcBorders>
            <w:hideMark/>
          </w:tcPr>
          <w:p w14:paraId="134D0136" w14:textId="77777777" w:rsidR="006672B6" w:rsidRDefault="006672B6">
            <w:pPr>
              <w:spacing w:line="276" w:lineRule="auto"/>
              <w:textAlignment w:val="baseline"/>
              <w:rPr>
                <w:lang w:eastAsia="en-US"/>
              </w:rPr>
            </w:pPr>
            <w:r>
              <w:rPr>
                <w:lang w:eastAsia="en-US"/>
              </w:rPr>
              <w:t>ОК 01. Выбирать способы решения задач профессиональной деятельности применительно  </w:t>
            </w:r>
            <w:r>
              <w:rPr>
                <w:lang w:eastAsia="en-US"/>
              </w:rPr>
              <w:br/>
              <w:t>к различным контекстам </w:t>
            </w:r>
          </w:p>
        </w:tc>
        <w:tc>
          <w:tcPr>
            <w:tcW w:w="1674" w:type="pct"/>
            <w:tcBorders>
              <w:top w:val="single" w:sz="6" w:space="0" w:color="auto"/>
              <w:left w:val="single" w:sz="6" w:space="0" w:color="auto"/>
              <w:bottom w:val="single" w:sz="6" w:space="0" w:color="auto"/>
              <w:right w:val="single" w:sz="6" w:space="0" w:color="auto"/>
            </w:tcBorders>
            <w:hideMark/>
          </w:tcPr>
          <w:p w14:paraId="0C344338" w14:textId="77777777" w:rsidR="006672B6" w:rsidRDefault="006672B6">
            <w:pPr>
              <w:spacing w:line="276" w:lineRule="auto"/>
              <w:ind w:firstLine="202"/>
              <w:jc w:val="both"/>
              <w:rPr>
                <w:rFonts w:eastAsia="Calibri"/>
                <w:iCs/>
                <w:lang w:eastAsia="en-US"/>
              </w:rPr>
            </w:pPr>
            <w:r>
              <w:rPr>
                <w:rFonts w:eastAsia="Calibri"/>
                <w:iCs/>
                <w:lang w:eastAsia="en-US"/>
              </w:rPr>
              <w:t>В части трудового воспитания:</w:t>
            </w:r>
          </w:p>
          <w:p w14:paraId="4C038393" w14:textId="77777777" w:rsidR="006672B6" w:rsidRDefault="006672B6">
            <w:pPr>
              <w:spacing w:line="276" w:lineRule="auto"/>
              <w:ind w:firstLine="202"/>
              <w:jc w:val="both"/>
              <w:rPr>
                <w:rFonts w:eastAsia="Calibri"/>
                <w:iCs/>
                <w:lang w:eastAsia="en-US"/>
              </w:rPr>
            </w:pPr>
            <w:r>
              <w:rPr>
                <w:rFonts w:eastAsia="Calibri"/>
                <w:iCs/>
                <w:lang w:eastAsia="en-US"/>
              </w:rPr>
              <w:t xml:space="preserve">- готовность к труду, осознание ценности мастерства, трудолюбие; </w:t>
            </w:r>
          </w:p>
          <w:p w14:paraId="3DDB7C23" w14:textId="77777777" w:rsidR="006672B6" w:rsidRDefault="006672B6">
            <w:pPr>
              <w:spacing w:line="276" w:lineRule="auto"/>
              <w:ind w:firstLine="202"/>
              <w:jc w:val="both"/>
              <w:rPr>
                <w:rFonts w:eastAsia="Calibri"/>
                <w:iCs/>
                <w:lang w:eastAsia="en-US"/>
              </w:rPr>
            </w:pPr>
            <w:r>
              <w:rPr>
                <w:rFonts w:eastAsia="Calibri"/>
                <w:iCs/>
                <w:lang w:eastAsia="en-US"/>
              </w:rPr>
              <w:t xml:space="preserve">-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p>
          <w:p w14:paraId="28362D79" w14:textId="77777777" w:rsidR="006672B6" w:rsidRDefault="006672B6">
            <w:pPr>
              <w:spacing w:line="276" w:lineRule="auto"/>
              <w:ind w:firstLine="202"/>
              <w:jc w:val="both"/>
              <w:rPr>
                <w:rFonts w:eastAsia="Calibri"/>
                <w:iCs/>
                <w:lang w:eastAsia="en-US"/>
              </w:rPr>
            </w:pPr>
            <w:r>
              <w:rPr>
                <w:rFonts w:eastAsia="Calibri"/>
                <w:iCs/>
                <w:lang w:eastAsia="en-US"/>
              </w:rPr>
              <w:t xml:space="preserve">- интерес к различным сферам профессиональной деятельности, </w:t>
            </w:r>
          </w:p>
          <w:p w14:paraId="417B3DDE" w14:textId="77777777" w:rsidR="006672B6" w:rsidRDefault="006672B6">
            <w:pPr>
              <w:spacing w:line="276" w:lineRule="auto"/>
              <w:ind w:firstLine="202"/>
              <w:jc w:val="both"/>
              <w:rPr>
                <w:rFonts w:eastAsia="Calibri"/>
                <w:iCs/>
                <w:lang w:eastAsia="en-US"/>
              </w:rPr>
            </w:pPr>
            <w:r>
              <w:rPr>
                <w:rFonts w:eastAsia="Calibri"/>
                <w:iCs/>
                <w:lang w:eastAsia="en-US"/>
              </w:rPr>
              <w:t>Овладение универсальными учебными познавательными действиями:</w:t>
            </w:r>
          </w:p>
          <w:p w14:paraId="30014F5B" w14:textId="77777777" w:rsidR="006672B6" w:rsidRDefault="006672B6">
            <w:pPr>
              <w:spacing w:line="276" w:lineRule="auto"/>
              <w:ind w:firstLine="202"/>
              <w:jc w:val="both"/>
              <w:rPr>
                <w:rFonts w:eastAsia="Calibri"/>
                <w:iCs/>
                <w:lang w:eastAsia="en-US"/>
              </w:rPr>
            </w:pPr>
            <w:r>
              <w:rPr>
                <w:rFonts w:eastAsia="Calibri"/>
                <w:iCs/>
                <w:lang w:eastAsia="en-US"/>
              </w:rPr>
              <w:t xml:space="preserve"> а) базовые логические действия:</w:t>
            </w:r>
          </w:p>
          <w:p w14:paraId="3D4E2A81" w14:textId="77777777" w:rsidR="006672B6" w:rsidRDefault="006672B6">
            <w:pPr>
              <w:spacing w:line="276" w:lineRule="auto"/>
              <w:ind w:firstLine="202"/>
              <w:jc w:val="both"/>
              <w:rPr>
                <w:rFonts w:eastAsia="Calibri"/>
                <w:iCs/>
                <w:lang w:eastAsia="en-US"/>
              </w:rPr>
            </w:pPr>
            <w:r>
              <w:rPr>
                <w:rFonts w:eastAsia="Calibri"/>
                <w:iCs/>
                <w:lang w:eastAsia="en-US"/>
              </w:rPr>
              <w:t xml:space="preserve">- самостоятельно формулировать и актуализировать проблему, рассматривать ее всесторонне;  </w:t>
            </w:r>
          </w:p>
          <w:p w14:paraId="7AC16589" w14:textId="77777777" w:rsidR="006672B6" w:rsidRDefault="006672B6">
            <w:pPr>
              <w:shd w:val="clear" w:color="auto" w:fill="FFFFFF"/>
              <w:spacing w:line="276" w:lineRule="auto"/>
              <w:ind w:firstLine="202"/>
              <w:jc w:val="both"/>
              <w:textAlignment w:val="baseline"/>
              <w:rPr>
                <w:rFonts w:eastAsia="Calibri"/>
                <w:iCs/>
                <w:lang w:eastAsia="en-US"/>
              </w:rPr>
            </w:pPr>
            <w:r>
              <w:rPr>
                <w:rFonts w:eastAsia="Calibri"/>
                <w:iCs/>
                <w:lang w:eastAsia="en-US"/>
              </w:rPr>
              <w:t xml:space="preserve">- устанавливать существенный признак или основания для сравнения, классификации и обобщения;  </w:t>
            </w:r>
          </w:p>
          <w:p w14:paraId="68612E54" w14:textId="77777777" w:rsidR="006672B6" w:rsidRDefault="006672B6">
            <w:pPr>
              <w:shd w:val="clear" w:color="auto" w:fill="FFFFFF"/>
              <w:spacing w:line="276" w:lineRule="auto"/>
              <w:ind w:firstLine="202"/>
              <w:jc w:val="both"/>
              <w:textAlignment w:val="baseline"/>
              <w:rPr>
                <w:rFonts w:eastAsia="Calibri"/>
                <w:iCs/>
                <w:lang w:eastAsia="en-US"/>
              </w:rPr>
            </w:pPr>
            <w:r>
              <w:rPr>
                <w:rFonts w:eastAsia="Calibri"/>
                <w:iCs/>
                <w:lang w:eastAsia="en-US"/>
              </w:rPr>
              <w:t>- определять цели деятельности, задавать параметры и критерии их достижения;</w:t>
            </w:r>
          </w:p>
          <w:p w14:paraId="733B4C91" w14:textId="77777777" w:rsidR="006672B6" w:rsidRDefault="006672B6">
            <w:pPr>
              <w:shd w:val="clear" w:color="auto" w:fill="FFFFFF"/>
              <w:spacing w:line="276" w:lineRule="auto"/>
              <w:ind w:firstLine="202"/>
              <w:jc w:val="both"/>
              <w:textAlignment w:val="baseline"/>
              <w:rPr>
                <w:rFonts w:eastAsia="Calibri"/>
                <w:iCs/>
                <w:lang w:eastAsia="en-US"/>
              </w:rPr>
            </w:pPr>
            <w:r>
              <w:rPr>
                <w:rFonts w:eastAsia="Calibri"/>
                <w:iCs/>
                <w:lang w:eastAsia="en-US"/>
              </w:rPr>
              <w:lastRenderedPageBreak/>
              <w:t xml:space="preserve">- выявлять закономерности и противоречия в рассматриваемых явлениях;  </w:t>
            </w:r>
          </w:p>
          <w:p w14:paraId="44F540C6" w14:textId="77777777" w:rsidR="006672B6" w:rsidRDefault="006672B6">
            <w:pPr>
              <w:shd w:val="clear" w:color="auto" w:fill="FFFFFF"/>
              <w:spacing w:line="276" w:lineRule="auto"/>
              <w:ind w:firstLine="202"/>
              <w:jc w:val="both"/>
              <w:textAlignment w:val="baseline"/>
              <w:rPr>
                <w:rFonts w:eastAsia="Calibri"/>
                <w:iCs/>
                <w:lang w:eastAsia="en-US"/>
              </w:rPr>
            </w:pPr>
            <w:r>
              <w:rPr>
                <w:rFonts w:eastAsia="Calibri"/>
                <w:iCs/>
                <w:lang w:eastAsia="en-US"/>
              </w:rPr>
              <w:t xml:space="preserve">- вносить коррективы в деятельность, оценивать соответствие результатов целям, оценивать риски последствий деятельности; </w:t>
            </w:r>
          </w:p>
          <w:p w14:paraId="0FC2CD91" w14:textId="77777777" w:rsidR="006672B6" w:rsidRDefault="006672B6">
            <w:pPr>
              <w:spacing w:line="276" w:lineRule="auto"/>
              <w:ind w:firstLine="202"/>
              <w:jc w:val="both"/>
              <w:rPr>
                <w:rFonts w:eastAsia="Calibri"/>
                <w:iCs/>
                <w:lang w:eastAsia="en-US"/>
              </w:rPr>
            </w:pPr>
            <w:r>
              <w:rPr>
                <w:rFonts w:eastAsia="Calibri"/>
                <w:iCs/>
                <w:lang w:eastAsia="en-US"/>
              </w:rPr>
              <w:t xml:space="preserve">- развивать креативное мышление при решении жизненных проблем </w:t>
            </w:r>
          </w:p>
          <w:p w14:paraId="3F54DACA" w14:textId="77777777" w:rsidR="006672B6" w:rsidRDefault="006672B6">
            <w:pPr>
              <w:spacing w:line="276" w:lineRule="auto"/>
              <w:ind w:firstLine="202"/>
              <w:jc w:val="both"/>
              <w:rPr>
                <w:rFonts w:eastAsia="Calibri"/>
                <w:iCs/>
                <w:lang w:eastAsia="en-US"/>
              </w:rPr>
            </w:pPr>
            <w:r>
              <w:rPr>
                <w:rFonts w:eastAsia="Calibri"/>
                <w:iCs/>
                <w:lang w:eastAsia="en-US"/>
              </w:rPr>
              <w:t>б) базовые исследовательские действия:</w:t>
            </w:r>
          </w:p>
          <w:p w14:paraId="355A4A2E" w14:textId="77777777" w:rsidR="006672B6" w:rsidRDefault="006672B6">
            <w:pPr>
              <w:shd w:val="clear" w:color="auto" w:fill="FFFFFF"/>
              <w:spacing w:line="276" w:lineRule="auto"/>
              <w:ind w:firstLine="202"/>
              <w:jc w:val="both"/>
              <w:textAlignment w:val="baseline"/>
              <w:rPr>
                <w:rFonts w:eastAsia="Calibri"/>
                <w:iCs/>
                <w:lang w:eastAsia="en-US"/>
              </w:rPr>
            </w:pPr>
            <w:r>
              <w:rPr>
                <w:rFonts w:eastAsia="Calibri"/>
                <w:iCs/>
                <w:lang w:eastAsia="en-US"/>
              </w:rPr>
              <w:t xml:space="preserve">- владеть навыками учебно-исследовательской и проектной деятельности, навыками разрешения проблем; </w:t>
            </w:r>
          </w:p>
          <w:p w14:paraId="63DC9589" w14:textId="77777777" w:rsidR="006672B6" w:rsidRDefault="006672B6">
            <w:pPr>
              <w:shd w:val="clear" w:color="auto" w:fill="FFFFFF"/>
              <w:spacing w:line="276" w:lineRule="auto"/>
              <w:ind w:firstLine="202"/>
              <w:jc w:val="both"/>
              <w:textAlignment w:val="baseline"/>
              <w:rPr>
                <w:rFonts w:eastAsia="Calibri"/>
                <w:iCs/>
                <w:lang w:eastAsia="en-US"/>
              </w:rPr>
            </w:pPr>
            <w:r>
              <w:rPr>
                <w:rFonts w:eastAsia="Calibri"/>
                <w:iCs/>
                <w:lang w:eastAsia="en-US"/>
              </w:rPr>
              <w:t xml:space="preserve">- 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 </w:t>
            </w:r>
          </w:p>
          <w:p w14:paraId="206185E8" w14:textId="77777777" w:rsidR="006672B6" w:rsidRDefault="006672B6">
            <w:pPr>
              <w:shd w:val="clear" w:color="auto" w:fill="FFFFFF"/>
              <w:spacing w:line="276" w:lineRule="auto"/>
              <w:ind w:firstLine="202"/>
              <w:jc w:val="both"/>
              <w:textAlignment w:val="baseline"/>
              <w:rPr>
                <w:rFonts w:eastAsia="Calibri"/>
                <w:iCs/>
                <w:lang w:eastAsia="en-US"/>
              </w:rPr>
            </w:pPr>
            <w:r>
              <w:rPr>
                <w:rFonts w:eastAsia="Calibri"/>
                <w:iCs/>
                <w:lang w:eastAsia="en-US"/>
              </w:rPr>
              <w:t xml:space="preserve">- анализировать полученные в ходе решения задачи результаты, критически оценивать их достоверность, прогнозировать изменение в новых условиях; </w:t>
            </w:r>
          </w:p>
          <w:p w14:paraId="585AE6A7" w14:textId="77777777" w:rsidR="006672B6" w:rsidRDefault="006672B6">
            <w:pPr>
              <w:shd w:val="clear" w:color="auto" w:fill="FFFFFF"/>
              <w:spacing w:line="276" w:lineRule="auto"/>
              <w:ind w:firstLine="202"/>
              <w:jc w:val="both"/>
              <w:textAlignment w:val="baseline"/>
              <w:rPr>
                <w:rFonts w:eastAsia="Calibri"/>
                <w:iCs/>
                <w:lang w:eastAsia="en-US"/>
              </w:rPr>
            </w:pPr>
            <w:r>
              <w:rPr>
                <w:rFonts w:eastAsia="Calibri"/>
                <w:iCs/>
                <w:lang w:eastAsia="en-US"/>
              </w:rPr>
              <w:t>-- уметь переносить знания в познавательную и практическую области жизнедеятельности;</w:t>
            </w:r>
          </w:p>
          <w:p w14:paraId="324F788C" w14:textId="77777777" w:rsidR="006672B6" w:rsidRDefault="006672B6">
            <w:pPr>
              <w:shd w:val="clear" w:color="auto" w:fill="FFFFFF"/>
              <w:spacing w:line="276" w:lineRule="auto"/>
              <w:ind w:firstLine="202"/>
              <w:jc w:val="both"/>
              <w:textAlignment w:val="baseline"/>
              <w:rPr>
                <w:rFonts w:eastAsia="Calibri"/>
                <w:iCs/>
                <w:lang w:eastAsia="en-US"/>
              </w:rPr>
            </w:pPr>
            <w:r>
              <w:rPr>
                <w:rFonts w:eastAsia="Calibri"/>
                <w:iCs/>
                <w:lang w:eastAsia="en-US"/>
              </w:rPr>
              <w:t xml:space="preserve">- уметь интегрировать знания из разных предметных областей; </w:t>
            </w:r>
          </w:p>
          <w:p w14:paraId="2DD07192" w14:textId="77777777" w:rsidR="006672B6" w:rsidRDefault="006672B6">
            <w:pPr>
              <w:shd w:val="clear" w:color="auto" w:fill="FFFFFF"/>
              <w:spacing w:line="276" w:lineRule="auto"/>
              <w:ind w:firstLine="202"/>
              <w:jc w:val="both"/>
              <w:textAlignment w:val="baseline"/>
              <w:rPr>
                <w:rFonts w:eastAsia="Calibri"/>
                <w:iCs/>
                <w:lang w:eastAsia="en-US"/>
              </w:rPr>
            </w:pPr>
            <w:r>
              <w:rPr>
                <w:rFonts w:eastAsia="Calibri"/>
                <w:iCs/>
                <w:lang w:eastAsia="en-US"/>
              </w:rPr>
              <w:t xml:space="preserve">- выдвигать новые идеи, предлагать оригинальные подходы и решения; </w:t>
            </w:r>
          </w:p>
          <w:p w14:paraId="30A1B84B" w14:textId="77777777" w:rsidR="006672B6" w:rsidRDefault="006672B6">
            <w:pPr>
              <w:spacing w:line="276" w:lineRule="auto"/>
              <w:jc w:val="both"/>
              <w:rPr>
                <w:lang w:eastAsia="en-US"/>
              </w:rPr>
            </w:pPr>
            <w:r>
              <w:rPr>
                <w:rFonts w:eastAsia="Calibri"/>
                <w:iCs/>
                <w:lang w:eastAsia="en-US"/>
              </w:rPr>
              <w:t xml:space="preserve">и способность их использования в познавательной и социальной практике </w:t>
            </w:r>
          </w:p>
        </w:tc>
        <w:tc>
          <w:tcPr>
            <w:tcW w:w="2124" w:type="pct"/>
            <w:tcBorders>
              <w:top w:val="single" w:sz="6" w:space="0" w:color="auto"/>
              <w:left w:val="single" w:sz="6" w:space="0" w:color="auto"/>
              <w:bottom w:val="single" w:sz="6" w:space="0" w:color="auto"/>
              <w:right w:val="single" w:sz="6" w:space="0" w:color="auto"/>
            </w:tcBorders>
            <w:hideMark/>
          </w:tcPr>
          <w:p w14:paraId="4727EF4F" w14:textId="77777777" w:rsidR="006672B6" w:rsidRDefault="006672B6">
            <w:pPr>
              <w:pStyle w:val="paragraph"/>
              <w:shd w:val="clear" w:color="auto" w:fill="FFFFFF"/>
              <w:spacing w:before="0" w:beforeAutospacing="0" w:after="0" w:afterAutospacing="0" w:line="276" w:lineRule="auto"/>
              <w:ind w:firstLine="63"/>
              <w:rPr>
                <w:rFonts w:eastAsiaTheme="minorHAnsi"/>
                <w:lang w:eastAsia="en-US"/>
              </w:rPr>
            </w:pPr>
            <w:r>
              <w:rPr>
                <w:rFonts w:eastAsiaTheme="minorHAnsi"/>
                <w:lang w:eastAsia="en-US"/>
              </w:rPr>
              <w:lastRenderedPageBreak/>
              <w:t>-владеть методами доказательств, алгоритмами решения задач; умение формулировать определения, аксиомы и теоремы, применять их, проводить доказательные рассуждения в ходе решения задач;</w:t>
            </w:r>
          </w:p>
          <w:p w14:paraId="62149046" w14:textId="77777777" w:rsidR="006672B6" w:rsidRDefault="006672B6">
            <w:pPr>
              <w:pStyle w:val="paragraph"/>
              <w:shd w:val="clear" w:color="auto" w:fill="FFFFFF"/>
              <w:spacing w:before="0" w:beforeAutospacing="0" w:after="0" w:afterAutospacing="0" w:line="276" w:lineRule="auto"/>
              <w:ind w:firstLine="63"/>
              <w:rPr>
                <w:rFonts w:eastAsiaTheme="minorHAnsi"/>
                <w:lang w:eastAsia="en-US"/>
              </w:rPr>
            </w:pPr>
            <w:r>
              <w:rPr>
                <w:rFonts w:eastAsiaTheme="minorHAnsi"/>
                <w:lang w:eastAsia="en-US"/>
              </w:rPr>
              <w:t>- уметь оперировать понятиями: степень числа, логарифм числа; умение выполнять вычисление значений и преобразования выражений со степенями и логарифмами, преобразования дробно-рациональных выражений;</w:t>
            </w:r>
          </w:p>
          <w:p w14:paraId="49EFC0D2" w14:textId="77777777" w:rsidR="006672B6" w:rsidRDefault="006672B6">
            <w:pPr>
              <w:pStyle w:val="paragraph"/>
              <w:shd w:val="clear" w:color="auto" w:fill="FFFFFF"/>
              <w:spacing w:before="0" w:beforeAutospacing="0" w:after="0" w:afterAutospacing="0" w:line="276" w:lineRule="auto"/>
              <w:ind w:firstLine="63"/>
              <w:rPr>
                <w:rFonts w:eastAsiaTheme="minorHAnsi"/>
                <w:lang w:eastAsia="en-US"/>
              </w:rPr>
            </w:pPr>
            <w:r>
              <w:rPr>
                <w:rFonts w:eastAsiaTheme="minorHAnsi"/>
                <w:lang w:eastAsia="en-US"/>
              </w:rPr>
              <w:t>- уметь оперировать понятиями: рациональные, иррациональные, показательные, степенные, логарифмические, тригонометрические уравнения и неравенства, их системы;</w:t>
            </w:r>
          </w:p>
          <w:p w14:paraId="0DC507A4" w14:textId="77777777" w:rsidR="006672B6" w:rsidRDefault="006672B6">
            <w:pPr>
              <w:pStyle w:val="paragraph"/>
              <w:shd w:val="clear" w:color="auto" w:fill="FFFFFF"/>
              <w:spacing w:before="0" w:beforeAutospacing="0" w:after="0" w:afterAutospacing="0" w:line="276" w:lineRule="auto"/>
              <w:ind w:firstLine="205"/>
              <w:rPr>
                <w:rFonts w:eastAsiaTheme="minorHAnsi"/>
                <w:lang w:eastAsia="en-US"/>
              </w:rPr>
            </w:pPr>
            <w:r>
              <w:rPr>
                <w:rFonts w:eastAsiaTheme="minorHAnsi"/>
                <w:lang w:eastAsia="en-US"/>
              </w:rPr>
              <w:t>- уметь оперировать понятиями: функция, непрерывная функция, производная, первообразная, определенный интеграл; умение находить производные элементарных функций, используя справочные материалы; исследовать в простейших случаях функции на монотонность, находить наибольшие и наименьшие значения функций; строить графики многочленов с использованием аппарата математического анализа; применять производную при решении задач на движение; решать практико-</w:t>
            </w:r>
            <w:r>
              <w:rPr>
                <w:rFonts w:eastAsiaTheme="minorHAnsi"/>
                <w:lang w:eastAsia="en-US"/>
              </w:rPr>
              <w:lastRenderedPageBreak/>
              <w:t>ориентированные задачи на наибольшие и наименьшие значения, на нахождение пути, скорости и ускорения;</w:t>
            </w:r>
          </w:p>
          <w:p w14:paraId="5AC2DFC4" w14:textId="77777777" w:rsidR="006672B6" w:rsidRDefault="006672B6">
            <w:pPr>
              <w:pStyle w:val="paragraph"/>
              <w:shd w:val="clear" w:color="auto" w:fill="FFFFFF"/>
              <w:spacing w:before="0" w:beforeAutospacing="0" w:after="0" w:afterAutospacing="0" w:line="276" w:lineRule="auto"/>
              <w:ind w:firstLine="205"/>
              <w:rPr>
                <w:rFonts w:eastAsiaTheme="minorHAnsi"/>
                <w:lang w:eastAsia="en-US"/>
              </w:rPr>
            </w:pPr>
            <w:r>
              <w:rPr>
                <w:rFonts w:eastAsiaTheme="minorHAnsi"/>
                <w:lang w:eastAsia="en-US"/>
              </w:rPr>
              <w:t>- уметь оперировать понятиями: рациональная функция, показательная функция, степенная функция, логарифмическая функция, тригонометрические функции, обратные функции; умение строить графики изученных функций, использовать графики при изучении процессов и зависимостей, при решении задач из других учебных предметов и задач из реальной жизни; выражать формулами зависимости между величинами;</w:t>
            </w:r>
          </w:p>
          <w:p w14:paraId="010F3D18" w14:textId="77777777" w:rsidR="006672B6" w:rsidRDefault="006672B6">
            <w:pPr>
              <w:pStyle w:val="paragraph"/>
              <w:shd w:val="clear" w:color="auto" w:fill="FFFFFF"/>
              <w:spacing w:before="0" w:beforeAutospacing="0" w:after="0" w:afterAutospacing="0" w:line="276" w:lineRule="auto"/>
              <w:ind w:firstLine="205"/>
              <w:rPr>
                <w:rFonts w:eastAsiaTheme="minorHAnsi"/>
                <w:lang w:eastAsia="en-US"/>
              </w:rPr>
            </w:pPr>
            <w:r>
              <w:rPr>
                <w:rFonts w:eastAsiaTheme="minorHAnsi"/>
                <w:lang w:eastAsia="en-US"/>
              </w:rPr>
              <w:t>- уметь решать текстовые задачи разных типов (в том числе на проценты, доли и части, на движение, работу, стоимость товаров и услуг, налоги, задачи из области управления личными и семейными финансами); составлять выражения, уравнения, неравенства и их системы по условию задачи, исследовать полученное решение и оценивать правдоподобность результатов;</w:t>
            </w:r>
          </w:p>
          <w:p w14:paraId="40A781DC" w14:textId="77777777" w:rsidR="006672B6" w:rsidRDefault="006672B6">
            <w:pPr>
              <w:pStyle w:val="paragraph"/>
              <w:shd w:val="clear" w:color="auto" w:fill="FFFFFF"/>
              <w:spacing w:before="0" w:beforeAutospacing="0" w:after="0" w:afterAutospacing="0" w:line="276" w:lineRule="auto"/>
              <w:ind w:firstLine="205"/>
              <w:rPr>
                <w:rFonts w:eastAsiaTheme="minorHAnsi"/>
                <w:lang w:eastAsia="en-US"/>
              </w:rPr>
            </w:pPr>
            <w:r>
              <w:rPr>
                <w:rFonts w:eastAsiaTheme="minorHAnsi"/>
                <w:lang w:eastAsia="en-US"/>
              </w:rPr>
              <w:t>- уметь оперировать понятиями: среднее арифметическое, медиана, наибольшее и наименьшее значения, размах, дисперсия, стандартное отклонение числового набора; умение извлекать, интерпретировать информацию, представленную в таблицах, на диаграммах, графиках, отражающую свойства реальных процессов и явлений; представлять информацию с помощью таблиц и диаграмм; исследовать статистические данные, в том числе с применением графических методов и электронных средств;</w:t>
            </w:r>
          </w:p>
          <w:p w14:paraId="752D9AFA" w14:textId="77777777" w:rsidR="006672B6" w:rsidRDefault="006672B6">
            <w:pPr>
              <w:pStyle w:val="paragraph"/>
              <w:shd w:val="clear" w:color="auto" w:fill="FFFFFF"/>
              <w:spacing w:before="0" w:beforeAutospacing="0" w:after="0" w:afterAutospacing="0" w:line="276" w:lineRule="auto"/>
              <w:ind w:firstLine="205"/>
              <w:rPr>
                <w:rFonts w:eastAsiaTheme="minorHAnsi"/>
                <w:lang w:eastAsia="en-US"/>
              </w:rPr>
            </w:pPr>
            <w:r>
              <w:rPr>
                <w:rFonts w:eastAsiaTheme="minorHAnsi"/>
                <w:lang w:eastAsia="en-US"/>
              </w:rPr>
              <w:t xml:space="preserve">- уметь оперировать понятиями: случайный опыт и случайное событие, вероятность случайного события; </w:t>
            </w:r>
            <w:r>
              <w:rPr>
                <w:rFonts w:eastAsiaTheme="minorHAnsi"/>
                <w:lang w:eastAsia="en-US"/>
              </w:rPr>
              <w:lastRenderedPageBreak/>
              <w:t>умение вычислять вероятность с использованием графических методов; применять формулы сложения и умножения вероятностей, комбинаторные факты и формулы при решении задач; оценивать вероятности реальных событий; знакомство со случайными величинами; умение приводить примеры проявления закона больших чисел в природных и общественных явлениях;</w:t>
            </w:r>
          </w:p>
          <w:p w14:paraId="719F6E1D" w14:textId="77777777" w:rsidR="006672B6" w:rsidRDefault="006672B6">
            <w:pPr>
              <w:pStyle w:val="paragraph"/>
              <w:shd w:val="clear" w:color="auto" w:fill="FFFFFF"/>
              <w:spacing w:before="0" w:beforeAutospacing="0" w:after="0" w:afterAutospacing="0" w:line="276" w:lineRule="auto"/>
              <w:rPr>
                <w:rFonts w:eastAsiaTheme="minorHAnsi"/>
                <w:lang w:eastAsia="en-US"/>
              </w:rPr>
            </w:pPr>
            <w:r>
              <w:rPr>
                <w:rFonts w:eastAsiaTheme="minorHAnsi"/>
                <w:lang w:eastAsia="en-US"/>
              </w:rPr>
              <w:t>- уметь оперировать понятиями: точка, прямая, плоскость, пространство, двугранный угол, скрещивающиеся прямые, параллельность и перпендикулярность прямых и плоскостей, угол между прямыми, угол между прямой и плоскостью, угол между плоскостями, расстояние от точки до плоскости, расстояние между прямыми, расстояние между плоскостями; умение использовать при решении задач изученные факты и теоремы планиметрии; умение оценивать размеры объектов окружающего мира;</w:t>
            </w:r>
          </w:p>
          <w:p w14:paraId="0C505423" w14:textId="77777777" w:rsidR="006672B6" w:rsidRDefault="006672B6">
            <w:pPr>
              <w:pStyle w:val="paragraph"/>
              <w:shd w:val="clear" w:color="auto" w:fill="FFFFFF"/>
              <w:spacing w:before="0" w:beforeAutospacing="0" w:after="0" w:afterAutospacing="0" w:line="276" w:lineRule="auto"/>
              <w:rPr>
                <w:rFonts w:eastAsiaTheme="minorHAnsi"/>
                <w:lang w:eastAsia="en-US"/>
              </w:rPr>
            </w:pPr>
            <w:r>
              <w:rPr>
                <w:rFonts w:eastAsiaTheme="minorHAnsi"/>
                <w:lang w:eastAsia="en-US"/>
              </w:rPr>
              <w:t>- уметь оперировать понятиями: многогранник, сечение многогранника, куб, параллелепипед, призма, пирамида, фигура и поверхность вращения, цилиндр, конус, шар, сфера, сечения фигуры вращения, плоскость, касающаяся сферы, цилиндра, конуса, площадь поверхности пирамиды, призмы, конуса, цилиндра, площадь сферы, объем куба, прямоугольного параллелепипеда, пирамиды, призмы, цилиндра, конуса, шара; умение изображать многогранники и поверхности вращения, их сечения от руки, с помощью чертежных инструментов и электронных средств; умение распознавать симметрию в пространстве; умение распознавать правильные многогранники;</w:t>
            </w:r>
          </w:p>
          <w:p w14:paraId="00B8711A" w14:textId="77777777" w:rsidR="006672B6" w:rsidRDefault="006672B6">
            <w:pPr>
              <w:pStyle w:val="paragraph"/>
              <w:shd w:val="clear" w:color="auto" w:fill="FFFFFF"/>
              <w:spacing w:before="0" w:beforeAutospacing="0" w:after="0" w:afterAutospacing="0" w:line="276" w:lineRule="auto"/>
              <w:rPr>
                <w:rFonts w:eastAsiaTheme="minorHAnsi"/>
                <w:lang w:eastAsia="en-US"/>
              </w:rPr>
            </w:pPr>
            <w:r>
              <w:rPr>
                <w:rFonts w:eastAsiaTheme="minorHAnsi"/>
                <w:lang w:eastAsia="en-US"/>
              </w:rPr>
              <w:lastRenderedPageBreak/>
              <w:t xml:space="preserve"> уметь оперировать понятиями: движение в пространстве, подобные фигуры в пространстве; использовать отношение площадей поверхностей и объемов подобных фигур при решении задач;</w:t>
            </w:r>
          </w:p>
          <w:p w14:paraId="3ED79044" w14:textId="77777777" w:rsidR="006672B6" w:rsidRDefault="006672B6">
            <w:pPr>
              <w:pStyle w:val="paragraph"/>
              <w:shd w:val="clear" w:color="auto" w:fill="FFFFFF"/>
              <w:spacing w:before="0" w:beforeAutospacing="0" w:after="0" w:afterAutospacing="0" w:line="276" w:lineRule="auto"/>
              <w:rPr>
                <w:rFonts w:eastAsiaTheme="minorHAnsi"/>
                <w:lang w:eastAsia="en-US"/>
              </w:rPr>
            </w:pPr>
            <w:r>
              <w:rPr>
                <w:rFonts w:eastAsiaTheme="minorHAnsi"/>
                <w:lang w:eastAsia="en-US"/>
              </w:rPr>
              <w:t>- уметь вычислять геометрические величины (длина, угол, площадь, объем, площадь поверхности), используя изученные формулы и методы;</w:t>
            </w:r>
          </w:p>
          <w:p w14:paraId="6EC665C8" w14:textId="77777777" w:rsidR="006672B6" w:rsidRDefault="006672B6">
            <w:pPr>
              <w:pStyle w:val="paragraph"/>
              <w:shd w:val="clear" w:color="auto" w:fill="FFFFFF"/>
              <w:spacing w:before="0" w:beforeAutospacing="0" w:after="0" w:afterAutospacing="0" w:line="276" w:lineRule="auto"/>
              <w:rPr>
                <w:rFonts w:eastAsiaTheme="minorHAnsi"/>
                <w:lang w:eastAsia="en-US"/>
              </w:rPr>
            </w:pPr>
            <w:r>
              <w:rPr>
                <w:rFonts w:eastAsiaTheme="minorHAnsi"/>
                <w:lang w:eastAsia="en-US"/>
              </w:rPr>
              <w:t>- уметь оперировать понятиями: прямоугольная система координат, координаты точки, вектор, координаты вектора, скалярное произведение, угол между векторами, сумма векторов, произведение вектора на число; находить с помощью изученных формул координаты середины отрезка, расстояние между двумя точками;</w:t>
            </w:r>
          </w:p>
          <w:p w14:paraId="4C3B903C" w14:textId="77777777" w:rsidR="006672B6" w:rsidRDefault="006672B6">
            <w:pPr>
              <w:pStyle w:val="paragraph"/>
              <w:shd w:val="clear" w:color="auto" w:fill="FFFFFF"/>
              <w:spacing w:before="0" w:beforeAutospacing="0" w:after="0" w:afterAutospacing="0" w:line="276" w:lineRule="auto"/>
              <w:rPr>
                <w:rFonts w:eastAsiaTheme="minorHAnsi"/>
                <w:lang w:eastAsia="en-US"/>
              </w:rPr>
            </w:pPr>
            <w:r>
              <w:rPr>
                <w:rFonts w:eastAsiaTheme="minorHAnsi"/>
                <w:lang w:eastAsia="en-US"/>
              </w:rPr>
              <w:t>-уметь выбирать подходящий изученный метод для решения задачи, распознавать математические факты и математические модели в природных и общественных явлениях, в искусстве; умение приводить примеры математических открытий российской и мировой математической науки</w:t>
            </w:r>
          </w:p>
        </w:tc>
      </w:tr>
      <w:tr w:rsidR="006672B6" w14:paraId="2C9C0DCC" w14:textId="77777777" w:rsidTr="006672B6">
        <w:trPr>
          <w:trHeight w:val="1403"/>
        </w:trPr>
        <w:tc>
          <w:tcPr>
            <w:tcW w:w="1202" w:type="pct"/>
            <w:tcBorders>
              <w:top w:val="single" w:sz="6" w:space="0" w:color="auto"/>
              <w:left w:val="single" w:sz="6" w:space="0" w:color="auto"/>
              <w:bottom w:val="single" w:sz="6" w:space="0" w:color="auto"/>
              <w:right w:val="single" w:sz="6" w:space="0" w:color="auto"/>
            </w:tcBorders>
            <w:hideMark/>
          </w:tcPr>
          <w:p w14:paraId="7229BFDF" w14:textId="77777777" w:rsidR="006672B6" w:rsidRDefault="006672B6">
            <w:pPr>
              <w:spacing w:line="276" w:lineRule="auto"/>
              <w:textAlignment w:val="baseline"/>
              <w:rPr>
                <w:lang w:eastAsia="en-US"/>
              </w:rPr>
            </w:pPr>
            <w:r>
              <w:rPr>
                <w:lang w:eastAsia="en-US"/>
              </w:rPr>
              <w:lastRenderedPageBreak/>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 </w:t>
            </w:r>
          </w:p>
        </w:tc>
        <w:tc>
          <w:tcPr>
            <w:tcW w:w="1674" w:type="pct"/>
            <w:tcBorders>
              <w:top w:val="single" w:sz="6" w:space="0" w:color="auto"/>
              <w:left w:val="single" w:sz="6" w:space="0" w:color="auto"/>
              <w:bottom w:val="single" w:sz="6" w:space="0" w:color="auto"/>
              <w:right w:val="single" w:sz="6" w:space="0" w:color="auto"/>
            </w:tcBorders>
            <w:hideMark/>
          </w:tcPr>
          <w:p w14:paraId="46B2B171" w14:textId="77777777" w:rsidR="006672B6" w:rsidRDefault="006672B6">
            <w:pPr>
              <w:spacing w:line="276" w:lineRule="auto"/>
              <w:jc w:val="both"/>
              <w:rPr>
                <w:rFonts w:eastAsia="Calibri"/>
                <w:iCs/>
                <w:lang w:eastAsia="en-US"/>
              </w:rPr>
            </w:pPr>
            <w:r>
              <w:rPr>
                <w:rFonts w:eastAsia="Calibri"/>
                <w:iCs/>
                <w:lang w:eastAsia="en-US"/>
              </w:rPr>
              <w:t>В области ценности научного познания:</w:t>
            </w:r>
          </w:p>
          <w:p w14:paraId="504E1763" w14:textId="77777777" w:rsidR="006672B6" w:rsidRDefault="006672B6">
            <w:pPr>
              <w:spacing w:line="276" w:lineRule="auto"/>
              <w:jc w:val="both"/>
              <w:rPr>
                <w:rFonts w:eastAsia="Calibri"/>
                <w:iCs/>
                <w:lang w:eastAsia="en-US"/>
              </w:rPr>
            </w:pPr>
            <w:r>
              <w:rPr>
                <w:rFonts w:eastAsia="Calibri"/>
                <w:iCs/>
                <w:lang w:eastAsia="en-US"/>
              </w:rPr>
              <w:t xml:space="preserve">-сформированность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 </w:t>
            </w:r>
          </w:p>
          <w:p w14:paraId="5EE41AE9" w14:textId="77777777" w:rsidR="006672B6" w:rsidRDefault="006672B6">
            <w:pPr>
              <w:spacing w:line="276" w:lineRule="auto"/>
              <w:jc w:val="both"/>
              <w:rPr>
                <w:rFonts w:eastAsia="Calibri"/>
                <w:iCs/>
                <w:lang w:eastAsia="en-US"/>
              </w:rPr>
            </w:pPr>
            <w:r>
              <w:rPr>
                <w:rFonts w:eastAsia="Calibri"/>
                <w:iCs/>
                <w:lang w:eastAsia="en-US"/>
              </w:rPr>
              <w:t xml:space="preserve">- совершенствование языковой и читательской культуры как средства взаимодействия между людьми и познания мира;  </w:t>
            </w:r>
          </w:p>
          <w:p w14:paraId="6FE956B3" w14:textId="77777777" w:rsidR="006672B6" w:rsidRDefault="006672B6">
            <w:pPr>
              <w:spacing w:line="276" w:lineRule="auto"/>
              <w:jc w:val="both"/>
              <w:rPr>
                <w:rFonts w:eastAsia="Calibri"/>
                <w:iCs/>
                <w:lang w:eastAsia="en-US"/>
              </w:rPr>
            </w:pPr>
            <w:r>
              <w:rPr>
                <w:rFonts w:eastAsia="Calibri"/>
                <w:iCs/>
                <w:lang w:eastAsia="en-US"/>
              </w:rPr>
              <w:lastRenderedPageBreak/>
              <w:t xml:space="preserve">- осознание ценности научной деятельности, готовность осуществлять проектную и исследовательскую деятельность индивидуально и в группе.  </w:t>
            </w:r>
          </w:p>
          <w:p w14:paraId="65B00D1B" w14:textId="77777777" w:rsidR="006672B6" w:rsidRDefault="006672B6">
            <w:pPr>
              <w:spacing w:line="276" w:lineRule="auto"/>
              <w:jc w:val="both"/>
              <w:rPr>
                <w:rFonts w:eastAsia="Calibri"/>
                <w:iCs/>
                <w:lang w:eastAsia="en-US"/>
              </w:rPr>
            </w:pPr>
            <w:r>
              <w:rPr>
                <w:rFonts w:eastAsia="Calibri"/>
                <w:iCs/>
                <w:lang w:eastAsia="en-US"/>
              </w:rPr>
              <w:t>Овладение универсальными учебными познавательными действиями:</w:t>
            </w:r>
          </w:p>
          <w:p w14:paraId="2DF3BD38" w14:textId="77777777" w:rsidR="006672B6" w:rsidRDefault="006672B6">
            <w:pPr>
              <w:spacing w:line="276" w:lineRule="auto"/>
              <w:jc w:val="both"/>
              <w:rPr>
                <w:rFonts w:eastAsia="Calibri"/>
                <w:iCs/>
                <w:lang w:eastAsia="en-US"/>
              </w:rPr>
            </w:pPr>
            <w:r>
              <w:rPr>
                <w:rFonts w:eastAsia="Calibri"/>
                <w:iCs/>
                <w:lang w:eastAsia="en-US"/>
              </w:rPr>
              <w:t>в) работа с информацией:</w:t>
            </w:r>
          </w:p>
          <w:p w14:paraId="7AAEE335" w14:textId="77777777" w:rsidR="006672B6" w:rsidRDefault="006672B6">
            <w:pPr>
              <w:spacing w:line="276" w:lineRule="auto"/>
              <w:jc w:val="both"/>
              <w:rPr>
                <w:rFonts w:eastAsia="Calibri"/>
                <w:iCs/>
                <w:lang w:eastAsia="en-US"/>
              </w:rPr>
            </w:pPr>
            <w:r>
              <w:rPr>
                <w:rFonts w:eastAsia="Calibri"/>
                <w:iCs/>
                <w:lang w:eastAsia="en-US"/>
              </w:rPr>
              <w:t xml:space="preserve">- 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  </w:t>
            </w:r>
          </w:p>
          <w:p w14:paraId="224F6E9A" w14:textId="77777777" w:rsidR="006672B6" w:rsidRDefault="006672B6">
            <w:pPr>
              <w:spacing w:line="276" w:lineRule="auto"/>
              <w:jc w:val="both"/>
              <w:rPr>
                <w:rFonts w:eastAsia="Calibri"/>
                <w:iCs/>
                <w:lang w:eastAsia="en-US"/>
              </w:rPr>
            </w:pPr>
            <w:r>
              <w:rPr>
                <w:rFonts w:eastAsia="Calibri"/>
                <w:iCs/>
                <w:lang w:eastAsia="en-US"/>
              </w:rPr>
              <w:t xml:space="preserve">- создавать тексты в различных форматах с учетом назначения информации и целевой аудитории, выбирая оптимальную форму представления и визуализации;  </w:t>
            </w:r>
          </w:p>
          <w:p w14:paraId="5C52D7A5" w14:textId="77777777" w:rsidR="006672B6" w:rsidRDefault="006672B6">
            <w:pPr>
              <w:spacing w:line="276" w:lineRule="auto"/>
              <w:jc w:val="both"/>
              <w:rPr>
                <w:rFonts w:eastAsia="Calibri"/>
                <w:iCs/>
                <w:lang w:eastAsia="en-US"/>
              </w:rPr>
            </w:pPr>
            <w:r>
              <w:rPr>
                <w:rFonts w:eastAsia="Calibri"/>
                <w:iCs/>
                <w:lang w:eastAsia="en-US"/>
              </w:rPr>
              <w:t xml:space="preserve">- оценивать достоверность, легитимность информации, ее соответствие правовым и морально-этическим нормам;  </w:t>
            </w:r>
          </w:p>
          <w:p w14:paraId="7127BCA4" w14:textId="77777777" w:rsidR="006672B6" w:rsidRDefault="006672B6">
            <w:pPr>
              <w:spacing w:line="276" w:lineRule="auto"/>
              <w:jc w:val="both"/>
              <w:rPr>
                <w:rFonts w:eastAsia="Calibri"/>
                <w:iCs/>
                <w:lang w:eastAsia="en-US"/>
              </w:rPr>
            </w:pPr>
            <w:r>
              <w:rPr>
                <w:rFonts w:eastAsia="Calibri"/>
                <w:iCs/>
                <w:lang w:eastAsia="en-US"/>
              </w:rPr>
              <w:t xml:space="preserve">- 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   </w:t>
            </w:r>
          </w:p>
          <w:p w14:paraId="1C7CC868" w14:textId="77777777" w:rsidR="006672B6" w:rsidRDefault="006672B6">
            <w:pPr>
              <w:spacing w:line="276" w:lineRule="auto"/>
              <w:jc w:val="both"/>
              <w:rPr>
                <w:lang w:eastAsia="en-US"/>
              </w:rPr>
            </w:pPr>
            <w:r>
              <w:rPr>
                <w:rFonts w:eastAsia="Calibri"/>
                <w:iCs/>
                <w:lang w:eastAsia="en-US"/>
              </w:rPr>
              <w:t>- владеть навыками распознавания и защиты информации, информационной безопасности личности</w:t>
            </w:r>
          </w:p>
        </w:tc>
        <w:tc>
          <w:tcPr>
            <w:tcW w:w="2124" w:type="pct"/>
            <w:tcBorders>
              <w:top w:val="single" w:sz="6" w:space="0" w:color="auto"/>
              <w:left w:val="single" w:sz="6" w:space="0" w:color="auto"/>
              <w:bottom w:val="single" w:sz="6" w:space="0" w:color="auto"/>
              <w:right w:val="single" w:sz="6" w:space="0" w:color="auto"/>
            </w:tcBorders>
            <w:hideMark/>
          </w:tcPr>
          <w:p w14:paraId="7A20F5C0" w14:textId="77777777" w:rsidR="006672B6" w:rsidRDefault="006672B6">
            <w:pPr>
              <w:spacing w:line="276" w:lineRule="auto"/>
              <w:jc w:val="both"/>
              <w:textAlignment w:val="baseline"/>
              <w:rPr>
                <w:rFonts w:eastAsiaTheme="majorEastAsia"/>
              </w:rPr>
            </w:pPr>
            <w:r>
              <w:rPr>
                <w:lang w:eastAsia="en-US"/>
              </w:rPr>
              <w:lastRenderedPageBreak/>
              <w:t>- у</w:t>
            </w:r>
            <w:r>
              <w:rPr>
                <w:rFonts w:eastAsia="Segoe UI"/>
                <w:lang w:eastAsia="en-US"/>
              </w:rPr>
              <w:t>меть оперировать понятиями: рациональная функция, показательная функция, степенная функция, логарифмическая функция, тригонометрические функции, обратные функции; умение строить графики изученных функций, использовать графики при изучении процессов и зависимостей, при решении задач из других учебных предметов и задач из реальной жизни; выражать формулами зависимости между величинами;</w:t>
            </w:r>
            <w:r>
              <w:rPr>
                <w:rFonts w:eastAsiaTheme="majorEastAsia"/>
                <w:lang w:eastAsia="en-US"/>
              </w:rPr>
              <w:t> </w:t>
            </w:r>
          </w:p>
          <w:p w14:paraId="5D80BAE3" w14:textId="77777777" w:rsidR="006672B6" w:rsidRDefault="006672B6">
            <w:pPr>
              <w:spacing w:line="276" w:lineRule="auto"/>
              <w:jc w:val="both"/>
              <w:textAlignment w:val="baseline"/>
            </w:pPr>
            <w:r>
              <w:rPr>
                <w:lang w:eastAsia="en-US"/>
              </w:rPr>
              <w:t>- у</w:t>
            </w:r>
            <w:r>
              <w:rPr>
                <w:rFonts w:eastAsia="Segoe UI"/>
                <w:lang w:eastAsia="en-US"/>
              </w:rPr>
              <w:t xml:space="preserve">меть оперировать понятиями: тождество, тождественное преобразование, уравнение, неравенство, система уравнений и неравенств, равносильность уравнений, </w:t>
            </w:r>
            <w:r>
              <w:rPr>
                <w:rFonts w:eastAsia="Segoe UI"/>
                <w:lang w:eastAsia="en-US"/>
              </w:rPr>
              <w:lastRenderedPageBreak/>
              <w:t>неравенств и систем, рациональные, иррациональные, показательные, степенные, логарифмические, тригонометрические уравнения, неравенства и системы; уметь решать уравнения, неравенства и системы с помощью различных приемов; решать уравнения, неравенства и системы с параметром; применять уравнения, неравенства, их системы для решения математических задач и задач из различных областей науки и реальной жизни;</w:t>
            </w:r>
            <w:r>
              <w:rPr>
                <w:rFonts w:eastAsiaTheme="majorEastAsia"/>
                <w:lang w:eastAsia="en-US"/>
              </w:rPr>
              <w:t> </w:t>
            </w:r>
          </w:p>
          <w:p w14:paraId="2E8E8549" w14:textId="77777777" w:rsidR="006672B6" w:rsidRDefault="006672B6">
            <w:pPr>
              <w:spacing w:line="276" w:lineRule="auto"/>
              <w:jc w:val="both"/>
              <w:textAlignment w:val="baseline"/>
              <w:rPr>
                <w:lang w:eastAsia="en-US"/>
              </w:rPr>
            </w:pPr>
            <w:r>
              <w:rPr>
                <w:lang w:eastAsia="en-US"/>
              </w:rPr>
              <w:t>- у</w:t>
            </w:r>
            <w:r>
              <w:rPr>
                <w:rFonts w:eastAsia="Segoe UI"/>
                <w:lang w:eastAsia="en-US"/>
              </w:rPr>
              <w:t>меть свободно оперировать понятиями: движение, параллельный перенос, симметрия на плоскости и в пространстве, поворот, преобразование подобия, подобные фигуры; уметь распознавать равные и подобные фигуры, в том числе в природе, искусстве, архитектуре; уметь использовать геометрические отношения, находить геометрические величины (длина, угол, площадь, объем) при решении задач из других учебных предметов и из реальной жизни</w:t>
            </w:r>
            <w:r>
              <w:rPr>
                <w:rFonts w:eastAsiaTheme="majorEastAsia"/>
                <w:lang w:eastAsia="en-US"/>
              </w:rPr>
              <w:t> </w:t>
            </w:r>
          </w:p>
        </w:tc>
      </w:tr>
      <w:tr w:rsidR="006672B6" w14:paraId="0FC736F3" w14:textId="77777777" w:rsidTr="006672B6">
        <w:trPr>
          <w:trHeight w:val="1119"/>
        </w:trPr>
        <w:tc>
          <w:tcPr>
            <w:tcW w:w="1202" w:type="pct"/>
            <w:tcBorders>
              <w:top w:val="single" w:sz="6" w:space="0" w:color="auto"/>
              <w:left w:val="single" w:sz="6" w:space="0" w:color="auto"/>
              <w:bottom w:val="single" w:sz="6" w:space="0" w:color="auto"/>
              <w:right w:val="single" w:sz="6" w:space="0" w:color="auto"/>
            </w:tcBorders>
            <w:hideMark/>
          </w:tcPr>
          <w:p w14:paraId="79CA2180" w14:textId="77777777" w:rsidR="006672B6" w:rsidRDefault="006672B6">
            <w:pPr>
              <w:spacing w:line="276" w:lineRule="auto"/>
              <w:textAlignment w:val="baseline"/>
              <w:rPr>
                <w:lang w:eastAsia="en-US"/>
              </w:rPr>
            </w:pPr>
            <w:r>
              <w:rPr>
                <w:lang w:eastAsia="en-US"/>
              </w:rPr>
              <w:lastRenderedPageBreak/>
              <w:t>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 </w:t>
            </w:r>
          </w:p>
        </w:tc>
        <w:tc>
          <w:tcPr>
            <w:tcW w:w="1674" w:type="pct"/>
            <w:tcBorders>
              <w:top w:val="single" w:sz="6" w:space="0" w:color="auto"/>
              <w:left w:val="single" w:sz="6" w:space="0" w:color="auto"/>
              <w:bottom w:val="single" w:sz="6" w:space="0" w:color="auto"/>
              <w:right w:val="single" w:sz="6" w:space="0" w:color="auto"/>
            </w:tcBorders>
            <w:hideMark/>
          </w:tcPr>
          <w:p w14:paraId="5A7415E6" w14:textId="77777777" w:rsidR="006672B6" w:rsidRDefault="006672B6">
            <w:pPr>
              <w:tabs>
                <w:tab w:val="left" w:pos="182"/>
              </w:tabs>
              <w:spacing w:line="276" w:lineRule="auto"/>
              <w:jc w:val="both"/>
              <w:rPr>
                <w:rFonts w:eastAsia="Calibri"/>
                <w:iCs/>
                <w:lang w:eastAsia="en-US"/>
              </w:rPr>
            </w:pPr>
            <w:r>
              <w:rPr>
                <w:rFonts w:eastAsia="Calibri"/>
                <w:iCs/>
                <w:lang w:eastAsia="en-US"/>
              </w:rPr>
              <w:t xml:space="preserve"> В области духовно-нравственного воспитания:</w:t>
            </w:r>
          </w:p>
          <w:p w14:paraId="3278EFB3" w14:textId="77777777" w:rsidR="006672B6" w:rsidRDefault="006672B6">
            <w:pPr>
              <w:spacing w:line="276" w:lineRule="auto"/>
              <w:jc w:val="both"/>
              <w:rPr>
                <w:rFonts w:eastAsia="Calibri"/>
                <w:iCs/>
                <w:lang w:eastAsia="en-US"/>
              </w:rPr>
            </w:pPr>
            <w:r>
              <w:rPr>
                <w:rFonts w:eastAsia="Calibri"/>
                <w:iCs/>
                <w:lang w:eastAsia="en-US"/>
              </w:rPr>
              <w:t xml:space="preserve">-- сформированность нравственного сознания, этического поведения; </w:t>
            </w:r>
          </w:p>
          <w:p w14:paraId="64906304" w14:textId="77777777" w:rsidR="006672B6" w:rsidRDefault="006672B6">
            <w:pPr>
              <w:spacing w:line="276" w:lineRule="auto"/>
              <w:jc w:val="both"/>
              <w:rPr>
                <w:rFonts w:eastAsia="Calibri"/>
                <w:iCs/>
                <w:lang w:eastAsia="en-US"/>
              </w:rPr>
            </w:pPr>
            <w:r>
              <w:rPr>
                <w:rFonts w:eastAsia="Calibri"/>
                <w:iCs/>
                <w:lang w:eastAsia="en-US"/>
              </w:rPr>
              <w:t xml:space="preserve">- способность оценивать ситуацию и принимать осознанные решения, ориентируясь на морально-нравственные нормы и ценности; </w:t>
            </w:r>
          </w:p>
          <w:p w14:paraId="12338B1D" w14:textId="77777777" w:rsidR="006672B6" w:rsidRDefault="006672B6">
            <w:pPr>
              <w:spacing w:line="276" w:lineRule="auto"/>
              <w:jc w:val="both"/>
              <w:rPr>
                <w:rFonts w:eastAsia="Calibri"/>
                <w:iCs/>
                <w:lang w:eastAsia="en-US"/>
              </w:rPr>
            </w:pPr>
            <w:r>
              <w:rPr>
                <w:rFonts w:eastAsia="Calibri"/>
                <w:iCs/>
                <w:lang w:eastAsia="en-US"/>
              </w:rPr>
              <w:t xml:space="preserve">- осознание личного вклада в построение устойчивого будущего; </w:t>
            </w:r>
          </w:p>
          <w:p w14:paraId="5E6C9846" w14:textId="77777777" w:rsidR="006672B6" w:rsidRDefault="006672B6">
            <w:pPr>
              <w:spacing w:line="276" w:lineRule="auto"/>
              <w:jc w:val="both"/>
              <w:rPr>
                <w:rFonts w:eastAsia="Calibri"/>
                <w:iCs/>
                <w:lang w:eastAsia="en-US"/>
              </w:rPr>
            </w:pPr>
            <w:r>
              <w:rPr>
                <w:rFonts w:eastAsia="Calibri"/>
                <w:iCs/>
                <w:lang w:eastAsia="en-US"/>
              </w:rPr>
              <w:t xml:space="preserve">- ответственное отношение к своим родителям и (или) другим членам семьи, созданию семьи на основе осознанного принятия ценностей семейной жизни в соответствии с традициями народов России; </w:t>
            </w:r>
          </w:p>
          <w:p w14:paraId="071A8CE0" w14:textId="77777777" w:rsidR="006672B6" w:rsidRDefault="006672B6">
            <w:pPr>
              <w:shd w:val="clear" w:color="auto" w:fill="FFFFFF"/>
              <w:spacing w:line="276" w:lineRule="auto"/>
              <w:jc w:val="both"/>
              <w:textAlignment w:val="baseline"/>
              <w:rPr>
                <w:rFonts w:eastAsia="Calibri"/>
                <w:iCs/>
                <w:lang w:eastAsia="en-US"/>
              </w:rPr>
            </w:pPr>
            <w:r>
              <w:rPr>
                <w:rFonts w:eastAsia="Calibri"/>
                <w:iCs/>
                <w:lang w:eastAsia="en-US"/>
              </w:rPr>
              <w:t>Овладение универсальными регулятивными действиями:</w:t>
            </w:r>
          </w:p>
          <w:p w14:paraId="209B1FE1" w14:textId="77777777" w:rsidR="006672B6" w:rsidRDefault="006672B6">
            <w:pPr>
              <w:shd w:val="clear" w:color="auto" w:fill="FFFFFF"/>
              <w:spacing w:line="276" w:lineRule="auto"/>
              <w:jc w:val="both"/>
              <w:textAlignment w:val="baseline"/>
              <w:rPr>
                <w:rFonts w:eastAsia="Calibri"/>
                <w:iCs/>
                <w:lang w:eastAsia="en-US"/>
              </w:rPr>
            </w:pPr>
            <w:r>
              <w:rPr>
                <w:rFonts w:eastAsia="Calibri"/>
                <w:iCs/>
                <w:lang w:eastAsia="en-US"/>
              </w:rPr>
              <w:t>а) самоорганизация:</w:t>
            </w:r>
          </w:p>
          <w:p w14:paraId="7A22BE8C" w14:textId="77777777" w:rsidR="006672B6" w:rsidRDefault="006672B6">
            <w:pPr>
              <w:shd w:val="clear" w:color="auto" w:fill="FFFFFF"/>
              <w:spacing w:line="276" w:lineRule="auto"/>
              <w:jc w:val="both"/>
              <w:textAlignment w:val="baseline"/>
              <w:rPr>
                <w:rFonts w:eastAsia="Calibri"/>
                <w:iCs/>
                <w:lang w:eastAsia="en-US"/>
              </w:rPr>
            </w:pPr>
            <w:r>
              <w:rPr>
                <w:rFonts w:eastAsia="Calibri"/>
                <w:iCs/>
                <w:lang w:eastAsia="en-US"/>
              </w:rPr>
              <w:t xml:space="preserve">- 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 </w:t>
            </w:r>
          </w:p>
          <w:p w14:paraId="21F4E976" w14:textId="77777777" w:rsidR="006672B6" w:rsidRDefault="006672B6">
            <w:pPr>
              <w:shd w:val="clear" w:color="auto" w:fill="FFFFFF"/>
              <w:spacing w:line="276" w:lineRule="auto"/>
              <w:jc w:val="both"/>
              <w:textAlignment w:val="baseline"/>
              <w:rPr>
                <w:rFonts w:eastAsia="Calibri"/>
                <w:iCs/>
                <w:lang w:eastAsia="en-US"/>
              </w:rPr>
            </w:pPr>
            <w:r>
              <w:rPr>
                <w:rFonts w:eastAsia="Calibri"/>
                <w:iCs/>
                <w:lang w:eastAsia="en-US"/>
              </w:rPr>
              <w:t xml:space="preserve">- самостоятельно составлять план решения проблемы с учетом имеющихся ресурсов, собственных возможностей и предпочтений; </w:t>
            </w:r>
          </w:p>
          <w:p w14:paraId="4BAD1D39" w14:textId="77777777" w:rsidR="006672B6" w:rsidRDefault="006672B6">
            <w:pPr>
              <w:shd w:val="clear" w:color="auto" w:fill="FFFFFF"/>
              <w:spacing w:line="276" w:lineRule="auto"/>
              <w:jc w:val="both"/>
              <w:textAlignment w:val="baseline"/>
              <w:rPr>
                <w:rFonts w:eastAsia="Calibri"/>
                <w:iCs/>
                <w:lang w:eastAsia="en-US"/>
              </w:rPr>
            </w:pPr>
            <w:r>
              <w:rPr>
                <w:rFonts w:eastAsia="Calibri"/>
                <w:iCs/>
                <w:lang w:eastAsia="en-US"/>
              </w:rPr>
              <w:t xml:space="preserve">- давать оценку новым ситуациям; </w:t>
            </w:r>
          </w:p>
          <w:p w14:paraId="4B46E6E1" w14:textId="77777777" w:rsidR="006672B6" w:rsidRDefault="006672B6">
            <w:pPr>
              <w:spacing w:line="276" w:lineRule="auto"/>
              <w:jc w:val="both"/>
              <w:rPr>
                <w:rFonts w:eastAsia="Calibri"/>
                <w:iCs/>
                <w:lang w:eastAsia="en-US"/>
              </w:rPr>
            </w:pPr>
            <w:r>
              <w:rPr>
                <w:rFonts w:eastAsia="Calibri"/>
                <w:iCs/>
                <w:lang w:eastAsia="en-US"/>
              </w:rPr>
              <w:t xml:space="preserve">способствовать формированию и проявлению широкой эрудиции в разных областях знаний, постоянно повышать свой образовательный и культурный уровень; </w:t>
            </w:r>
          </w:p>
          <w:p w14:paraId="7A14110A" w14:textId="77777777" w:rsidR="006672B6" w:rsidRDefault="006672B6">
            <w:pPr>
              <w:shd w:val="clear" w:color="auto" w:fill="FFFFFF"/>
              <w:spacing w:line="276" w:lineRule="auto"/>
              <w:jc w:val="both"/>
              <w:textAlignment w:val="baseline"/>
              <w:rPr>
                <w:rFonts w:eastAsia="Calibri"/>
                <w:iCs/>
                <w:lang w:eastAsia="en-US"/>
              </w:rPr>
            </w:pPr>
            <w:r>
              <w:rPr>
                <w:rFonts w:eastAsia="Calibri"/>
                <w:iCs/>
                <w:lang w:eastAsia="en-US"/>
              </w:rPr>
              <w:t>б) самоконтроль:</w:t>
            </w:r>
          </w:p>
          <w:p w14:paraId="6EDE9B86" w14:textId="77777777" w:rsidR="006672B6" w:rsidRDefault="006672B6">
            <w:pPr>
              <w:shd w:val="clear" w:color="auto" w:fill="FFFFFF"/>
              <w:spacing w:line="276" w:lineRule="auto"/>
              <w:jc w:val="both"/>
              <w:textAlignment w:val="baseline"/>
              <w:rPr>
                <w:rFonts w:eastAsia="Calibri"/>
                <w:iCs/>
                <w:lang w:eastAsia="en-US"/>
              </w:rPr>
            </w:pPr>
            <w:r>
              <w:rPr>
                <w:rFonts w:eastAsia="Calibri"/>
                <w:iCs/>
                <w:lang w:eastAsia="en-US"/>
              </w:rPr>
              <w:lastRenderedPageBreak/>
              <w:t xml:space="preserve">использовать приемы рефлексии для оценки ситуации, выбора верного решения; </w:t>
            </w:r>
          </w:p>
          <w:p w14:paraId="6D015D49" w14:textId="77777777" w:rsidR="006672B6" w:rsidRDefault="006672B6">
            <w:pPr>
              <w:spacing w:line="276" w:lineRule="auto"/>
              <w:jc w:val="both"/>
              <w:rPr>
                <w:rFonts w:eastAsia="Calibri"/>
                <w:iCs/>
                <w:lang w:eastAsia="en-US"/>
              </w:rPr>
            </w:pPr>
            <w:r>
              <w:rPr>
                <w:rFonts w:eastAsia="Calibri"/>
                <w:iCs/>
                <w:lang w:eastAsia="en-US"/>
              </w:rPr>
              <w:t xml:space="preserve">- уметь оценивать риски и своевременно принимать решения по их снижению; </w:t>
            </w:r>
          </w:p>
          <w:p w14:paraId="6864B23A" w14:textId="77777777" w:rsidR="006672B6" w:rsidRDefault="006672B6">
            <w:pPr>
              <w:shd w:val="clear" w:color="auto" w:fill="FFFFFF"/>
              <w:spacing w:line="276" w:lineRule="auto"/>
              <w:jc w:val="both"/>
              <w:textAlignment w:val="baseline"/>
              <w:rPr>
                <w:rFonts w:eastAsia="Calibri"/>
                <w:iCs/>
                <w:lang w:eastAsia="en-US"/>
              </w:rPr>
            </w:pPr>
            <w:r>
              <w:rPr>
                <w:rFonts w:eastAsia="Calibri"/>
                <w:iCs/>
                <w:lang w:eastAsia="en-US"/>
              </w:rPr>
              <w:t>в) эмоциональный интеллект, предполагающий сформированность:</w:t>
            </w:r>
          </w:p>
          <w:p w14:paraId="7A164CE2" w14:textId="77777777" w:rsidR="006672B6" w:rsidRDefault="006672B6">
            <w:pPr>
              <w:shd w:val="clear" w:color="auto" w:fill="FFFFFF"/>
              <w:spacing w:line="276" w:lineRule="auto"/>
              <w:jc w:val="both"/>
              <w:textAlignment w:val="baseline"/>
              <w:rPr>
                <w:rFonts w:eastAsia="Calibri"/>
                <w:iCs/>
                <w:lang w:eastAsia="en-US"/>
              </w:rPr>
            </w:pPr>
            <w:r>
              <w:rPr>
                <w:rFonts w:eastAsia="Calibri"/>
                <w:iCs/>
                <w:lang w:eastAsia="en-US"/>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14:paraId="449076EF" w14:textId="77777777" w:rsidR="006672B6" w:rsidRDefault="006672B6">
            <w:pPr>
              <w:shd w:val="clear" w:color="auto" w:fill="FFFFFF"/>
              <w:spacing w:line="276" w:lineRule="auto"/>
              <w:jc w:val="both"/>
              <w:textAlignment w:val="baseline"/>
              <w:rPr>
                <w:rFonts w:eastAsia="Calibri"/>
                <w:iCs/>
                <w:lang w:eastAsia="en-US"/>
              </w:rPr>
            </w:pPr>
            <w:r>
              <w:rPr>
                <w:rFonts w:eastAsia="Calibri"/>
                <w:iCs/>
                <w:lang w:eastAsia="en-US"/>
              </w:rPr>
              <w:t xml:space="preserve">- 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 </w:t>
            </w:r>
          </w:p>
          <w:p w14:paraId="752F79F9" w14:textId="77777777" w:rsidR="006672B6" w:rsidRDefault="006672B6">
            <w:pPr>
              <w:spacing w:line="276" w:lineRule="auto"/>
              <w:jc w:val="both"/>
              <w:textAlignment w:val="baseline"/>
              <w:rPr>
                <w:lang w:eastAsia="en-US"/>
              </w:rPr>
            </w:pPr>
            <w:r>
              <w:rPr>
                <w:rFonts w:eastAsia="Calibri"/>
                <w:iCs/>
                <w:lang w:eastAsia="en-US"/>
              </w:rPr>
              <w:t>- социальных навыков, включающих способность выстраивать отношения с другими людьми, заботиться, проявлять интерес и разрешать конфликты</w:t>
            </w:r>
          </w:p>
        </w:tc>
        <w:tc>
          <w:tcPr>
            <w:tcW w:w="2124" w:type="pct"/>
            <w:tcBorders>
              <w:top w:val="single" w:sz="6" w:space="0" w:color="auto"/>
              <w:left w:val="single" w:sz="6" w:space="0" w:color="auto"/>
              <w:bottom w:val="single" w:sz="6" w:space="0" w:color="auto"/>
              <w:right w:val="single" w:sz="6" w:space="0" w:color="auto"/>
            </w:tcBorders>
            <w:hideMark/>
          </w:tcPr>
          <w:p w14:paraId="39674CC7" w14:textId="77777777" w:rsidR="006672B6" w:rsidRDefault="006672B6">
            <w:pPr>
              <w:spacing w:line="276" w:lineRule="auto"/>
              <w:jc w:val="both"/>
              <w:textAlignment w:val="baseline"/>
              <w:rPr>
                <w:lang w:eastAsia="en-US"/>
              </w:rPr>
            </w:pPr>
            <w:r>
              <w:rPr>
                <w:rFonts w:eastAsia="Segoe UI"/>
                <w:lang w:eastAsia="en-US"/>
              </w:rPr>
              <w:lastRenderedPageBreak/>
              <w:t>- уметь оперировать понятиями: рациональные, иррациональные, показательные, степенные, логарифмические, тригонометрические уравнения и неравенства, их системы;</w:t>
            </w:r>
            <w:r>
              <w:rPr>
                <w:rFonts w:eastAsiaTheme="majorEastAsia"/>
                <w:lang w:eastAsia="en-US"/>
              </w:rPr>
              <w:t> </w:t>
            </w:r>
          </w:p>
          <w:p w14:paraId="4AF949EE" w14:textId="77777777" w:rsidR="006672B6" w:rsidRDefault="006672B6">
            <w:pPr>
              <w:spacing w:line="276" w:lineRule="auto"/>
              <w:jc w:val="both"/>
              <w:textAlignment w:val="baseline"/>
              <w:rPr>
                <w:rFonts w:eastAsiaTheme="majorEastAsia"/>
              </w:rPr>
            </w:pPr>
            <w:r>
              <w:rPr>
                <w:rFonts w:eastAsia="Segoe UI"/>
                <w:lang w:eastAsia="en-US"/>
              </w:rPr>
              <w:t>- уметь оперировать понятиями: многогранник, сечение многогранника, куб, параллелепипед, призма, пирамида, фигура и поверхность вращения, цилиндр, конус, шар, сфера, сечения фигуры вращения, плоскость, касающаяся сферы, цилиндра, конуса, площадь поверхности пирамиды, призмы, конуса, цилиндра, площадь сферы, объем куба, прямоугольного параллелепипеда, пирамиды, призмы, цилиндра, конуса, шара; умение изображать многогранники и поверхности вращения, их сечения от руки, с помощью чертежных инструментов и электронных средств; уметь распознавать симметрию в пространстве; уметь распознавать правильные многогранники;</w:t>
            </w:r>
            <w:r>
              <w:rPr>
                <w:rFonts w:eastAsiaTheme="majorEastAsia"/>
                <w:lang w:eastAsia="en-US"/>
              </w:rPr>
              <w:t> </w:t>
            </w:r>
          </w:p>
          <w:p w14:paraId="58960EEB" w14:textId="77777777" w:rsidR="006672B6" w:rsidRDefault="006672B6">
            <w:pPr>
              <w:spacing w:line="276" w:lineRule="auto"/>
              <w:jc w:val="both"/>
              <w:textAlignment w:val="baseline"/>
            </w:pPr>
            <w:r>
              <w:rPr>
                <w:rFonts w:eastAsia="Segoe UI"/>
                <w:lang w:eastAsia="en-US"/>
              </w:rPr>
              <w:t>- уметь оперировать понятиями: прямоугольная система координат, координаты точки, вектор, координаты вектора, скалярное произведение, угол между векторами, сумма векторов, произведение вектора на число; находить с помощью изученных формул координаты середины отрезка, расстояние между двумя точками</w:t>
            </w:r>
          </w:p>
        </w:tc>
      </w:tr>
      <w:tr w:rsidR="006672B6" w14:paraId="2EC536BF" w14:textId="77777777" w:rsidTr="006672B6">
        <w:trPr>
          <w:trHeight w:val="690"/>
        </w:trPr>
        <w:tc>
          <w:tcPr>
            <w:tcW w:w="1202" w:type="pct"/>
            <w:tcBorders>
              <w:top w:val="single" w:sz="6" w:space="0" w:color="auto"/>
              <w:left w:val="single" w:sz="6" w:space="0" w:color="auto"/>
              <w:bottom w:val="single" w:sz="6" w:space="0" w:color="auto"/>
              <w:right w:val="single" w:sz="6" w:space="0" w:color="auto"/>
            </w:tcBorders>
            <w:hideMark/>
          </w:tcPr>
          <w:p w14:paraId="6893B921" w14:textId="77777777" w:rsidR="006672B6" w:rsidRDefault="006672B6">
            <w:pPr>
              <w:spacing w:line="276" w:lineRule="auto"/>
              <w:textAlignment w:val="baseline"/>
              <w:rPr>
                <w:lang w:eastAsia="en-US"/>
              </w:rPr>
            </w:pPr>
            <w:r>
              <w:rPr>
                <w:lang w:eastAsia="en-US"/>
              </w:rPr>
              <w:t>ОК 04. Эффективно взаимодействовать и работать в коллективе и команде </w:t>
            </w:r>
          </w:p>
        </w:tc>
        <w:tc>
          <w:tcPr>
            <w:tcW w:w="1674" w:type="pct"/>
            <w:tcBorders>
              <w:top w:val="single" w:sz="6" w:space="0" w:color="auto"/>
              <w:left w:val="single" w:sz="6" w:space="0" w:color="auto"/>
              <w:bottom w:val="single" w:sz="6" w:space="0" w:color="auto"/>
              <w:right w:val="single" w:sz="6" w:space="0" w:color="auto"/>
            </w:tcBorders>
            <w:hideMark/>
          </w:tcPr>
          <w:p w14:paraId="06321151" w14:textId="77777777" w:rsidR="006672B6" w:rsidRDefault="006672B6">
            <w:pPr>
              <w:spacing w:line="276" w:lineRule="auto"/>
              <w:jc w:val="both"/>
              <w:rPr>
                <w:rFonts w:eastAsia="Calibri"/>
                <w:iCs/>
                <w:lang w:eastAsia="en-US"/>
              </w:rPr>
            </w:pPr>
            <w:r>
              <w:rPr>
                <w:rFonts w:eastAsia="Calibri"/>
                <w:iCs/>
                <w:lang w:eastAsia="en-US"/>
              </w:rPr>
              <w:t xml:space="preserve">готовность к саморазвитию, самостоятельности и самоопределению; </w:t>
            </w:r>
          </w:p>
          <w:p w14:paraId="49CEFA3C" w14:textId="77777777" w:rsidR="006672B6" w:rsidRDefault="006672B6">
            <w:pPr>
              <w:shd w:val="clear" w:color="auto" w:fill="FFFFFF"/>
              <w:spacing w:line="276" w:lineRule="auto"/>
              <w:jc w:val="both"/>
              <w:textAlignment w:val="baseline"/>
              <w:rPr>
                <w:rFonts w:eastAsia="Calibri"/>
                <w:iCs/>
                <w:lang w:eastAsia="en-US"/>
              </w:rPr>
            </w:pPr>
            <w:r>
              <w:rPr>
                <w:rFonts w:eastAsia="Calibri"/>
                <w:iCs/>
                <w:lang w:eastAsia="en-US"/>
              </w:rPr>
              <w:t xml:space="preserve">-овладение навыками учебно-исследовательской, проектной и социальной деятельности; </w:t>
            </w:r>
          </w:p>
          <w:p w14:paraId="2462B746" w14:textId="77777777" w:rsidR="006672B6" w:rsidRDefault="006672B6">
            <w:pPr>
              <w:shd w:val="clear" w:color="auto" w:fill="FFFFFF"/>
              <w:spacing w:line="276" w:lineRule="auto"/>
              <w:jc w:val="both"/>
              <w:textAlignment w:val="baseline"/>
              <w:rPr>
                <w:rFonts w:eastAsia="Calibri"/>
                <w:iCs/>
                <w:lang w:eastAsia="en-US"/>
              </w:rPr>
            </w:pPr>
            <w:r>
              <w:rPr>
                <w:rFonts w:eastAsia="Calibri"/>
                <w:iCs/>
                <w:lang w:eastAsia="en-US"/>
              </w:rPr>
              <w:t>Овладение универсальными коммуникативными действиями:</w:t>
            </w:r>
          </w:p>
          <w:p w14:paraId="7A1DCC59" w14:textId="77777777" w:rsidR="006672B6" w:rsidRDefault="006672B6">
            <w:pPr>
              <w:shd w:val="clear" w:color="auto" w:fill="FFFFFF"/>
              <w:spacing w:line="276" w:lineRule="auto"/>
              <w:jc w:val="both"/>
              <w:textAlignment w:val="baseline"/>
              <w:rPr>
                <w:rFonts w:eastAsia="Calibri"/>
                <w:iCs/>
                <w:lang w:eastAsia="en-US"/>
              </w:rPr>
            </w:pPr>
            <w:r>
              <w:rPr>
                <w:rFonts w:eastAsia="Calibri"/>
                <w:iCs/>
                <w:lang w:eastAsia="en-US"/>
              </w:rPr>
              <w:t>б) совместная деятельность:</w:t>
            </w:r>
          </w:p>
          <w:p w14:paraId="64355CF4" w14:textId="77777777" w:rsidR="006672B6" w:rsidRDefault="006672B6">
            <w:pPr>
              <w:shd w:val="clear" w:color="auto" w:fill="FFFFFF"/>
              <w:spacing w:line="276" w:lineRule="auto"/>
              <w:jc w:val="both"/>
              <w:textAlignment w:val="baseline"/>
              <w:rPr>
                <w:rFonts w:eastAsia="Calibri"/>
                <w:iCs/>
                <w:lang w:eastAsia="en-US"/>
              </w:rPr>
            </w:pPr>
            <w:r>
              <w:rPr>
                <w:rFonts w:eastAsia="Calibri"/>
                <w:iCs/>
                <w:lang w:eastAsia="en-US"/>
              </w:rPr>
              <w:t xml:space="preserve">- понимать и использовать преимущества командной и индивидуальной работы; </w:t>
            </w:r>
          </w:p>
          <w:p w14:paraId="6E3BE8C2" w14:textId="77777777" w:rsidR="006672B6" w:rsidRDefault="006672B6">
            <w:pPr>
              <w:shd w:val="clear" w:color="auto" w:fill="FFFFFF"/>
              <w:spacing w:line="276" w:lineRule="auto"/>
              <w:jc w:val="both"/>
              <w:textAlignment w:val="baseline"/>
              <w:rPr>
                <w:rFonts w:eastAsia="Calibri"/>
                <w:iCs/>
                <w:lang w:eastAsia="en-US"/>
              </w:rPr>
            </w:pPr>
            <w:r>
              <w:rPr>
                <w:rFonts w:eastAsia="Calibri"/>
                <w:iCs/>
                <w:lang w:eastAsia="en-US"/>
              </w:rPr>
              <w:t xml:space="preserve">- принимать цели совместной деятельности, организовывать и координировать действия по ее достижению: составлять </w:t>
            </w:r>
            <w:r>
              <w:rPr>
                <w:rFonts w:eastAsia="Calibri"/>
                <w:iCs/>
                <w:lang w:eastAsia="en-US"/>
              </w:rPr>
              <w:lastRenderedPageBreak/>
              <w:t xml:space="preserve">план действий, распределять роли с учетом мнений участников обсуждать результаты совместной работы; </w:t>
            </w:r>
          </w:p>
          <w:p w14:paraId="0B5D5ECE" w14:textId="77777777" w:rsidR="006672B6" w:rsidRDefault="006672B6">
            <w:pPr>
              <w:shd w:val="clear" w:color="auto" w:fill="FFFFFF"/>
              <w:spacing w:line="276" w:lineRule="auto"/>
              <w:jc w:val="both"/>
              <w:textAlignment w:val="baseline"/>
              <w:rPr>
                <w:rFonts w:eastAsia="Calibri"/>
                <w:iCs/>
                <w:lang w:eastAsia="en-US"/>
              </w:rPr>
            </w:pPr>
            <w:r>
              <w:rPr>
                <w:rFonts w:eastAsia="Calibri"/>
                <w:iCs/>
                <w:lang w:eastAsia="en-US"/>
              </w:rPr>
              <w:t xml:space="preserve">- координировать и выполнять работу в условиях реального, виртуального и комбинированного взаимодействия; </w:t>
            </w:r>
          </w:p>
          <w:p w14:paraId="180AAFEC" w14:textId="77777777" w:rsidR="006672B6" w:rsidRDefault="006672B6">
            <w:pPr>
              <w:spacing w:line="276" w:lineRule="auto"/>
              <w:jc w:val="both"/>
              <w:rPr>
                <w:rFonts w:eastAsia="Calibri"/>
                <w:iCs/>
                <w:lang w:eastAsia="en-US"/>
              </w:rPr>
            </w:pPr>
            <w:r>
              <w:rPr>
                <w:rFonts w:eastAsia="Calibri"/>
                <w:iCs/>
                <w:lang w:eastAsia="en-US"/>
              </w:rPr>
              <w:t>- осуществлять позитивное стратегическое поведение в различных ситуациях, проявлять творчество и воображение, быть инициативным.</w:t>
            </w:r>
          </w:p>
          <w:p w14:paraId="6D0BB537" w14:textId="77777777" w:rsidR="006672B6" w:rsidRDefault="006672B6">
            <w:pPr>
              <w:shd w:val="clear" w:color="auto" w:fill="FFFFFF"/>
              <w:spacing w:line="276" w:lineRule="auto"/>
              <w:jc w:val="both"/>
              <w:textAlignment w:val="baseline"/>
              <w:rPr>
                <w:rFonts w:eastAsia="Calibri"/>
                <w:iCs/>
                <w:lang w:eastAsia="en-US"/>
              </w:rPr>
            </w:pPr>
            <w:r>
              <w:rPr>
                <w:rFonts w:eastAsia="Calibri"/>
                <w:iCs/>
                <w:lang w:eastAsia="en-US"/>
              </w:rPr>
              <w:t>Овладение универсальными регулятивными действиями:</w:t>
            </w:r>
          </w:p>
          <w:p w14:paraId="7533FFEE" w14:textId="77777777" w:rsidR="006672B6" w:rsidRDefault="006672B6">
            <w:pPr>
              <w:shd w:val="clear" w:color="auto" w:fill="FFFFFF"/>
              <w:spacing w:line="276" w:lineRule="auto"/>
              <w:jc w:val="both"/>
              <w:textAlignment w:val="baseline"/>
              <w:rPr>
                <w:rFonts w:eastAsia="Calibri"/>
                <w:iCs/>
                <w:lang w:eastAsia="en-US"/>
              </w:rPr>
            </w:pPr>
            <w:r>
              <w:rPr>
                <w:rFonts w:eastAsia="Calibri"/>
                <w:iCs/>
                <w:lang w:eastAsia="en-US"/>
              </w:rPr>
              <w:t>г) принятие себя и других людей:</w:t>
            </w:r>
          </w:p>
          <w:p w14:paraId="66EE3E87" w14:textId="77777777" w:rsidR="006672B6" w:rsidRDefault="006672B6">
            <w:pPr>
              <w:shd w:val="clear" w:color="auto" w:fill="FFFFFF"/>
              <w:spacing w:line="276" w:lineRule="auto"/>
              <w:jc w:val="both"/>
              <w:textAlignment w:val="baseline"/>
              <w:rPr>
                <w:rFonts w:eastAsia="Calibri"/>
                <w:iCs/>
                <w:lang w:eastAsia="en-US"/>
              </w:rPr>
            </w:pPr>
            <w:r>
              <w:rPr>
                <w:rFonts w:eastAsia="Calibri"/>
                <w:iCs/>
                <w:lang w:eastAsia="en-US"/>
              </w:rPr>
              <w:t xml:space="preserve">- принимать мотивы и аргументы других людей при анализе результатов деятельности; </w:t>
            </w:r>
          </w:p>
          <w:p w14:paraId="5CE19EA1" w14:textId="77777777" w:rsidR="006672B6" w:rsidRDefault="006672B6">
            <w:pPr>
              <w:shd w:val="clear" w:color="auto" w:fill="FFFFFF"/>
              <w:spacing w:line="276" w:lineRule="auto"/>
              <w:jc w:val="both"/>
              <w:textAlignment w:val="baseline"/>
              <w:rPr>
                <w:rFonts w:eastAsia="Calibri"/>
                <w:iCs/>
                <w:lang w:eastAsia="en-US"/>
              </w:rPr>
            </w:pPr>
            <w:r>
              <w:rPr>
                <w:rFonts w:eastAsia="Calibri"/>
                <w:iCs/>
                <w:lang w:eastAsia="en-US"/>
              </w:rPr>
              <w:t xml:space="preserve">- признавать свое право и право других людей на ошибки; </w:t>
            </w:r>
          </w:p>
          <w:p w14:paraId="568F5B4E" w14:textId="77777777" w:rsidR="006672B6" w:rsidRDefault="006672B6">
            <w:pPr>
              <w:spacing w:line="276" w:lineRule="auto"/>
              <w:jc w:val="both"/>
              <w:rPr>
                <w:lang w:eastAsia="en-US"/>
              </w:rPr>
            </w:pPr>
            <w:r>
              <w:rPr>
                <w:rFonts w:eastAsia="Calibri"/>
                <w:iCs/>
                <w:lang w:eastAsia="en-US"/>
              </w:rPr>
              <w:t>- развивать способность понимать мир с позиции другого человека</w:t>
            </w:r>
          </w:p>
        </w:tc>
        <w:tc>
          <w:tcPr>
            <w:tcW w:w="2124" w:type="pct"/>
            <w:tcBorders>
              <w:top w:val="single" w:sz="6" w:space="0" w:color="auto"/>
              <w:left w:val="single" w:sz="6" w:space="0" w:color="auto"/>
              <w:bottom w:val="single" w:sz="6" w:space="0" w:color="auto"/>
              <w:right w:val="single" w:sz="6" w:space="0" w:color="auto"/>
            </w:tcBorders>
            <w:hideMark/>
          </w:tcPr>
          <w:p w14:paraId="54AEB0DA" w14:textId="77777777" w:rsidR="006672B6" w:rsidRDefault="006672B6">
            <w:pPr>
              <w:spacing w:line="276" w:lineRule="auto"/>
              <w:jc w:val="both"/>
              <w:textAlignment w:val="baseline"/>
              <w:rPr>
                <w:rFonts w:eastAsiaTheme="majorEastAsia"/>
              </w:rPr>
            </w:pPr>
            <w:r>
              <w:rPr>
                <w:lang w:eastAsia="en-US"/>
              </w:rPr>
              <w:lastRenderedPageBreak/>
              <w:t>- у</w:t>
            </w:r>
            <w:r>
              <w:rPr>
                <w:rFonts w:eastAsia="Segoe UI"/>
                <w:lang w:eastAsia="en-US"/>
              </w:rPr>
              <w:t>меть оперировать понятиями: случайный опыт и случайное событие, вероятность случайного события; уметь вычислять вероятность с использованием графических методов; применять формулы сложения и умножения вероятностей, комбинаторные факты и формулы при решении задач; оценивать вероятности реальных событий; знакомство со случайными величинами; умение приводить примеры проявления закона больших чисел в природных и общественных явлениях;</w:t>
            </w:r>
            <w:r>
              <w:rPr>
                <w:rFonts w:eastAsiaTheme="majorEastAsia"/>
                <w:lang w:eastAsia="en-US"/>
              </w:rPr>
              <w:t> </w:t>
            </w:r>
          </w:p>
          <w:p w14:paraId="4CC37C27" w14:textId="77777777" w:rsidR="006672B6" w:rsidRDefault="006672B6">
            <w:pPr>
              <w:spacing w:line="276" w:lineRule="auto"/>
              <w:jc w:val="both"/>
              <w:textAlignment w:val="baseline"/>
              <w:rPr>
                <w:rFonts w:eastAsiaTheme="majorEastAsia"/>
                <w:lang w:eastAsia="en-US"/>
              </w:rPr>
            </w:pPr>
            <w:r>
              <w:rPr>
                <w:lang w:eastAsia="en-US"/>
              </w:rPr>
              <w:t>- у</w:t>
            </w:r>
            <w:r>
              <w:rPr>
                <w:rFonts w:eastAsia="Segoe UI"/>
                <w:lang w:eastAsia="en-US"/>
              </w:rPr>
              <w:t xml:space="preserve">меть свободно оперировать понятиями: степень с целым показателем, корень натуральной </w:t>
            </w:r>
            <w:r>
              <w:rPr>
                <w:rFonts w:eastAsia="Segoe UI"/>
                <w:lang w:eastAsia="en-US"/>
              </w:rPr>
              <w:lastRenderedPageBreak/>
              <w:t>степени, степень с рациональным показателем, степень с действительным (вещественным) показателем, логарифм числа, синус, косинус и тангенс произвольного числа;</w:t>
            </w:r>
            <w:r>
              <w:rPr>
                <w:rFonts w:eastAsiaTheme="majorEastAsia"/>
                <w:lang w:eastAsia="en-US"/>
              </w:rPr>
              <w:t> </w:t>
            </w:r>
          </w:p>
          <w:p w14:paraId="027EBFA9" w14:textId="77777777" w:rsidR="006672B6" w:rsidRDefault="006672B6">
            <w:pPr>
              <w:spacing w:line="276" w:lineRule="auto"/>
              <w:jc w:val="both"/>
              <w:textAlignment w:val="baseline"/>
            </w:pPr>
            <w:r>
              <w:rPr>
                <w:lang w:eastAsia="en-US"/>
              </w:rPr>
              <w:t>- у</w:t>
            </w:r>
            <w:r>
              <w:rPr>
                <w:rFonts w:eastAsia="Segoe UI"/>
                <w:lang w:eastAsia="en-US"/>
              </w:rPr>
              <w:t>меть свободно оперировать понятиями: график функции, обратная функция, композиция функций, линейная функция, квадратичная функция, степенная функция с целым показателем, тригонометрические функции, обратные тригонометрические функции, показательная и логарифмическая функции; уметь строить графики функций, выполнять преобразования графиков функций;</w:t>
            </w:r>
            <w:r>
              <w:rPr>
                <w:rFonts w:eastAsiaTheme="majorEastAsia"/>
                <w:lang w:eastAsia="en-US"/>
              </w:rPr>
              <w:t> </w:t>
            </w:r>
          </w:p>
          <w:p w14:paraId="538B618D" w14:textId="77777777" w:rsidR="006672B6" w:rsidRDefault="006672B6">
            <w:pPr>
              <w:spacing w:line="276" w:lineRule="auto"/>
              <w:jc w:val="both"/>
              <w:textAlignment w:val="baseline"/>
              <w:rPr>
                <w:lang w:eastAsia="en-US"/>
              </w:rPr>
            </w:pPr>
            <w:r>
              <w:rPr>
                <w:lang w:eastAsia="en-US"/>
              </w:rPr>
              <w:t>- у</w:t>
            </w:r>
            <w:r>
              <w:rPr>
                <w:rFonts w:eastAsia="Segoe UI"/>
                <w:lang w:eastAsia="en-US"/>
              </w:rPr>
              <w:t>меть использовать графики функций для изучения процессов и зависимостей при решении задач из других учебных предметов и из реальной жизни; выражать формулами зависимости между величинами;</w:t>
            </w:r>
            <w:r>
              <w:rPr>
                <w:rFonts w:eastAsiaTheme="majorEastAsia"/>
                <w:lang w:eastAsia="en-US"/>
              </w:rPr>
              <w:t> </w:t>
            </w:r>
          </w:p>
          <w:p w14:paraId="252A500B" w14:textId="77777777" w:rsidR="006672B6" w:rsidRDefault="006672B6">
            <w:pPr>
              <w:spacing w:line="276" w:lineRule="auto"/>
              <w:jc w:val="both"/>
              <w:textAlignment w:val="baseline"/>
              <w:rPr>
                <w:lang w:eastAsia="en-US"/>
              </w:rPr>
            </w:pPr>
            <w:r>
              <w:rPr>
                <w:rFonts w:eastAsia="Segoe UI"/>
                <w:lang w:eastAsia="en-US"/>
              </w:rPr>
              <w:t>- свободно оперировать понятиями: четность функции, периодичность функции, ограниченность функции, монотонность функции, экстремум функции, наибольшее и наименьшее значения функции на промежутке; уметь проводить исследование функции;</w:t>
            </w:r>
            <w:r>
              <w:rPr>
                <w:rFonts w:eastAsiaTheme="majorEastAsia"/>
                <w:lang w:eastAsia="en-US"/>
              </w:rPr>
              <w:t> </w:t>
            </w:r>
          </w:p>
          <w:p w14:paraId="634D7D1A" w14:textId="77777777" w:rsidR="006672B6" w:rsidRDefault="006672B6">
            <w:pPr>
              <w:spacing w:line="276" w:lineRule="auto"/>
              <w:jc w:val="both"/>
              <w:textAlignment w:val="baseline"/>
              <w:rPr>
                <w:lang w:eastAsia="en-US"/>
              </w:rPr>
            </w:pPr>
            <w:r>
              <w:rPr>
                <w:rFonts w:eastAsia="Segoe UI"/>
                <w:lang w:eastAsia="en-US"/>
              </w:rPr>
              <w:t xml:space="preserve">- </w:t>
            </w:r>
            <w:r>
              <w:rPr>
                <w:lang w:eastAsia="en-US"/>
              </w:rPr>
              <w:t>у</w:t>
            </w:r>
            <w:r>
              <w:rPr>
                <w:rFonts w:eastAsia="Segoe UI"/>
                <w:lang w:eastAsia="en-US"/>
              </w:rPr>
              <w:t>меть использовать свойства и графики функций для решения уравнений, неравенств и задач с параметрами; изображать на координатной плоскости множества решений уравнений, неравенств и их систем</w:t>
            </w:r>
          </w:p>
        </w:tc>
      </w:tr>
      <w:tr w:rsidR="006672B6" w14:paraId="12E1DFA9" w14:textId="77777777" w:rsidTr="006672B6">
        <w:trPr>
          <w:trHeight w:val="698"/>
        </w:trPr>
        <w:tc>
          <w:tcPr>
            <w:tcW w:w="1202" w:type="pct"/>
            <w:tcBorders>
              <w:top w:val="single" w:sz="6" w:space="0" w:color="auto"/>
              <w:left w:val="single" w:sz="6" w:space="0" w:color="auto"/>
              <w:bottom w:val="single" w:sz="6" w:space="0" w:color="auto"/>
              <w:right w:val="single" w:sz="6" w:space="0" w:color="auto"/>
            </w:tcBorders>
            <w:hideMark/>
          </w:tcPr>
          <w:p w14:paraId="5ED2113B" w14:textId="77777777" w:rsidR="006672B6" w:rsidRDefault="006672B6">
            <w:pPr>
              <w:spacing w:line="276" w:lineRule="auto"/>
              <w:textAlignment w:val="baseline"/>
              <w:rPr>
                <w:lang w:eastAsia="en-US"/>
              </w:rPr>
            </w:pPr>
            <w:r>
              <w:rPr>
                <w:lang w:eastAsia="en-US"/>
              </w:rPr>
              <w:lastRenderedPageBreak/>
              <w:t xml:space="preserve">ОК 05. Осуществлять устную и письменную коммуникацию на государственном языке Российской Федерации с учетом особенностей социального и </w:t>
            </w:r>
            <w:r>
              <w:rPr>
                <w:lang w:eastAsia="en-US"/>
              </w:rPr>
              <w:lastRenderedPageBreak/>
              <w:t>культурного контекста </w:t>
            </w:r>
          </w:p>
        </w:tc>
        <w:tc>
          <w:tcPr>
            <w:tcW w:w="1674" w:type="pct"/>
            <w:tcBorders>
              <w:top w:val="single" w:sz="6" w:space="0" w:color="auto"/>
              <w:left w:val="single" w:sz="6" w:space="0" w:color="auto"/>
              <w:bottom w:val="single" w:sz="6" w:space="0" w:color="auto"/>
              <w:right w:val="single" w:sz="6" w:space="0" w:color="auto"/>
            </w:tcBorders>
            <w:hideMark/>
          </w:tcPr>
          <w:p w14:paraId="3BEBE817" w14:textId="77777777" w:rsidR="006672B6" w:rsidRDefault="006672B6">
            <w:pPr>
              <w:spacing w:line="276" w:lineRule="auto"/>
              <w:jc w:val="both"/>
              <w:rPr>
                <w:rFonts w:eastAsia="Calibri"/>
                <w:iCs/>
                <w:lang w:eastAsia="en-US"/>
              </w:rPr>
            </w:pPr>
            <w:r>
              <w:rPr>
                <w:rFonts w:eastAsia="Calibri"/>
                <w:iCs/>
                <w:lang w:eastAsia="en-US"/>
              </w:rPr>
              <w:lastRenderedPageBreak/>
              <w:t>В области эстетического воспитания:</w:t>
            </w:r>
          </w:p>
          <w:p w14:paraId="64338428" w14:textId="77777777" w:rsidR="006672B6" w:rsidRDefault="006672B6">
            <w:pPr>
              <w:spacing w:line="276" w:lineRule="auto"/>
              <w:jc w:val="both"/>
              <w:rPr>
                <w:rFonts w:eastAsia="Calibri"/>
                <w:iCs/>
                <w:lang w:eastAsia="en-US"/>
              </w:rPr>
            </w:pPr>
            <w:r>
              <w:rPr>
                <w:rFonts w:eastAsia="Calibri"/>
                <w:iCs/>
                <w:lang w:eastAsia="en-US"/>
              </w:rPr>
              <w:t xml:space="preserve">- эстетическое отношение к миру, включая эстетику быта, научного и технического творчества, спорта, труда и общественных отношений; </w:t>
            </w:r>
          </w:p>
          <w:p w14:paraId="2761EF83" w14:textId="77777777" w:rsidR="006672B6" w:rsidRDefault="006672B6">
            <w:pPr>
              <w:spacing w:line="276" w:lineRule="auto"/>
              <w:jc w:val="both"/>
              <w:rPr>
                <w:rFonts w:eastAsia="Calibri"/>
                <w:iCs/>
                <w:lang w:eastAsia="en-US"/>
              </w:rPr>
            </w:pPr>
            <w:r>
              <w:rPr>
                <w:rFonts w:eastAsia="Calibri"/>
                <w:iCs/>
                <w:lang w:eastAsia="en-US"/>
              </w:rPr>
              <w:lastRenderedPageBreak/>
              <w:t xml:space="preserve">- способность воспринимать различные виды искусства, традиции и творчество своего и других народов, ощущать эмоциональное воздействие искусства; </w:t>
            </w:r>
          </w:p>
          <w:p w14:paraId="732E4D87" w14:textId="77777777" w:rsidR="006672B6" w:rsidRDefault="006672B6">
            <w:pPr>
              <w:spacing w:line="276" w:lineRule="auto"/>
              <w:jc w:val="both"/>
              <w:rPr>
                <w:rFonts w:eastAsia="Calibri"/>
                <w:iCs/>
                <w:lang w:eastAsia="en-US"/>
              </w:rPr>
            </w:pPr>
            <w:r>
              <w:rPr>
                <w:rFonts w:eastAsia="Calibri"/>
                <w:iCs/>
                <w:lang w:eastAsia="en-US"/>
              </w:rPr>
              <w:t xml:space="preserve">- убежденность в значимости для личности и общества отечественного и мирового искусства, этнических культурных традиций и народного творчества; </w:t>
            </w:r>
          </w:p>
          <w:p w14:paraId="5261252F" w14:textId="77777777" w:rsidR="006672B6" w:rsidRDefault="006672B6">
            <w:pPr>
              <w:spacing w:line="276" w:lineRule="auto"/>
              <w:jc w:val="both"/>
              <w:rPr>
                <w:rFonts w:eastAsia="Calibri"/>
                <w:iCs/>
                <w:lang w:eastAsia="en-US"/>
              </w:rPr>
            </w:pPr>
            <w:r>
              <w:rPr>
                <w:rFonts w:eastAsia="Calibri"/>
                <w:iCs/>
                <w:lang w:eastAsia="en-US"/>
              </w:rPr>
              <w:t xml:space="preserve">- готовность к самовыражению в разных видах искусства, стремление проявлять качества творческой личности; </w:t>
            </w:r>
          </w:p>
          <w:p w14:paraId="73DC60B3" w14:textId="77777777" w:rsidR="006672B6" w:rsidRDefault="006672B6">
            <w:pPr>
              <w:shd w:val="clear" w:color="auto" w:fill="FFFFFF"/>
              <w:spacing w:line="276" w:lineRule="auto"/>
              <w:jc w:val="both"/>
              <w:textAlignment w:val="baseline"/>
              <w:rPr>
                <w:rFonts w:eastAsia="Calibri"/>
                <w:iCs/>
                <w:lang w:eastAsia="en-US"/>
              </w:rPr>
            </w:pPr>
            <w:r>
              <w:rPr>
                <w:rFonts w:eastAsia="Calibri"/>
                <w:iCs/>
                <w:lang w:eastAsia="en-US"/>
              </w:rPr>
              <w:t>Овладение универсальными коммуникативными действиями:</w:t>
            </w:r>
          </w:p>
          <w:p w14:paraId="6876B10E" w14:textId="77777777" w:rsidR="006672B6" w:rsidRDefault="006672B6">
            <w:pPr>
              <w:shd w:val="clear" w:color="auto" w:fill="FFFFFF"/>
              <w:spacing w:line="276" w:lineRule="auto"/>
              <w:jc w:val="both"/>
              <w:textAlignment w:val="baseline"/>
              <w:rPr>
                <w:rFonts w:eastAsia="Calibri"/>
                <w:iCs/>
                <w:lang w:eastAsia="en-US"/>
              </w:rPr>
            </w:pPr>
            <w:r>
              <w:rPr>
                <w:rFonts w:eastAsia="Calibri"/>
                <w:iCs/>
                <w:lang w:eastAsia="en-US"/>
              </w:rPr>
              <w:t>а) общение:</w:t>
            </w:r>
          </w:p>
          <w:p w14:paraId="2C735402" w14:textId="77777777" w:rsidR="006672B6" w:rsidRDefault="006672B6">
            <w:pPr>
              <w:shd w:val="clear" w:color="auto" w:fill="FFFFFF"/>
              <w:spacing w:line="276" w:lineRule="auto"/>
              <w:jc w:val="both"/>
              <w:textAlignment w:val="baseline"/>
              <w:rPr>
                <w:rFonts w:eastAsia="Calibri"/>
                <w:iCs/>
                <w:lang w:eastAsia="en-US"/>
              </w:rPr>
            </w:pPr>
            <w:r>
              <w:rPr>
                <w:rFonts w:eastAsia="Calibri"/>
                <w:iCs/>
                <w:lang w:eastAsia="en-US"/>
              </w:rPr>
              <w:t>- осуществлять коммуникации во всех сферах жизни;</w:t>
            </w:r>
          </w:p>
          <w:p w14:paraId="5F6A961C" w14:textId="77777777" w:rsidR="006672B6" w:rsidRDefault="006672B6">
            <w:pPr>
              <w:shd w:val="clear" w:color="auto" w:fill="FFFFFF"/>
              <w:spacing w:line="276" w:lineRule="auto"/>
              <w:jc w:val="both"/>
              <w:textAlignment w:val="baseline"/>
              <w:rPr>
                <w:rFonts w:eastAsia="Calibri"/>
                <w:iCs/>
                <w:lang w:eastAsia="en-US"/>
              </w:rPr>
            </w:pPr>
            <w:r>
              <w:rPr>
                <w:rFonts w:eastAsia="Calibri"/>
                <w:iCs/>
                <w:lang w:eastAsia="en-US"/>
              </w:rPr>
              <w:t xml:space="preserve">- распознавать невербальные средства общения, понимать значение социальных знаков, распознавать предпосылки конфликтных ситуаций и смягчать конфликты; </w:t>
            </w:r>
          </w:p>
          <w:p w14:paraId="170D91A8" w14:textId="77777777" w:rsidR="006672B6" w:rsidRDefault="006672B6">
            <w:pPr>
              <w:shd w:val="clear" w:color="auto" w:fill="FFFFFF"/>
              <w:spacing w:line="276" w:lineRule="auto"/>
              <w:jc w:val="both"/>
              <w:textAlignment w:val="baseline"/>
              <w:rPr>
                <w:lang w:eastAsia="en-US"/>
              </w:rPr>
            </w:pPr>
            <w:r>
              <w:rPr>
                <w:rFonts w:eastAsia="Calibri"/>
                <w:iCs/>
                <w:lang w:eastAsia="en-US"/>
              </w:rPr>
              <w:t>- развернуто и логично излагать свою точку зрения с использованием языковых средств</w:t>
            </w:r>
          </w:p>
        </w:tc>
        <w:tc>
          <w:tcPr>
            <w:tcW w:w="2124" w:type="pct"/>
            <w:tcBorders>
              <w:top w:val="single" w:sz="6" w:space="0" w:color="auto"/>
              <w:left w:val="single" w:sz="6" w:space="0" w:color="auto"/>
              <w:bottom w:val="single" w:sz="6" w:space="0" w:color="auto"/>
              <w:right w:val="single" w:sz="6" w:space="0" w:color="auto"/>
            </w:tcBorders>
            <w:hideMark/>
          </w:tcPr>
          <w:p w14:paraId="7E999991" w14:textId="77777777" w:rsidR="006672B6" w:rsidRDefault="006672B6">
            <w:pPr>
              <w:spacing w:line="276" w:lineRule="auto"/>
              <w:jc w:val="both"/>
              <w:textAlignment w:val="baseline"/>
              <w:rPr>
                <w:lang w:eastAsia="en-US"/>
              </w:rPr>
            </w:pPr>
            <w:r>
              <w:rPr>
                <w:rFonts w:eastAsia="Segoe UI"/>
                <w:lang w:eastAsia="en-US"/>
              </w:rPr>
              <w:lastRenderedPageBreak/>
              <w:t xml:space="preserve">- уметь оперировать понятиями: среднее арифметическое, медиана, наибольшее и наименьшее значения, размах, дисперсия, стандартное отклонение числового набора; умение извлекать, интерпретировать информацию, представленную в таблицах, на диаграммах, графиках, отражающую </w:t>
            </w:r>
            <w:r>
              <w:rPr>
                <w:rFonts w:eastAsia="Segoe UI"/>
                <w:lang w:eastAsia="en-US"/>
              </w:rPr>
              <w:lastRenderedPageBreak/>
              <w:t>свойства реальных процессов и явлений; представлять информацию с помощью таблиц и диаграмм; исследовать статистические данные, в том числе с применением графических методов и электронных средств;</w:t>
            </w:r>
            <w:r>
              <w:rPr>
                <w:rFonts w:eastAsiaTheme="majorEastAsia"/>
                <w:lang w:eastAsia="en-US"/>
              </w:rPr>
              <w:t> </w:t>
            </w:r>
          </w:p>
          <w:p w14:paraId="65A55113" w14:textId="77777777" w:rsidR="006672B6" w:rsidRDefault="006672B6">
            <w:pPr>
              <w:spacing w:line="276" w:lineRule="auto"/>
              <w:jc w:val="both"/>
              <w:textAlignment w:val="baseline"/>
              <w:rPr>
                <w:rFonts w:eastAsia="Segoe UI"/>
              </w:rPr>
            </w:pPr>
            <w:r>
              <w:rPr>
                <w:lang w:eastAsia="en-US"/>
              </w:rPr>
              <w:t>- у</w:t>
            </w:r>
            <w:r>
              <w:rPr>
                <w:rFonts w:eastAsia="Segoe UI"/>
                <w:lang w:eastAsia="en-US"/>
              </w:rPr>
              <w:t xml:space="preserve">меть оперировать понятиями: точка, прямая, плоскость, пространство, двугранный угол, скрещивающиеся прямые, параллельность и перпендикулярность прямых и плоскостей, угол между прямыми, угол между прямой и плоскостью, угол между плоскостями, расстояние от точки до плоскости, расстояние между прямыми, расстояние между плоскостями;  </w:t>
            </w:r>
          </w:p>
          <w:p w14:paraId="12243A6B" w14:textId="77777777" w:rsidR="006672B6" w:rsidRDefault="006672B6">
            <w:pPr>
              <w:spacing w:line="276" w:lineRule="auto"/>
              <w:jc w:val="both"/>
              <w:textAlignment w:val="baseline"/>
            </w:pPr>
            <w:r>
              <w:rPr>
                <w:rFonts w:eastAsia="Segoe UI"/>
                <w:lang w:eastAsia="en-US"/>
              </w:rPr>
              <w:t>- уметь использовать при решении задач изученные факты и теоремы планиметрии; умение оценивать размеры объектов окружающего мира</w:t>
            </w:r>
          </w:p>
        </w:tc>
      </w:tr>
      <w:tr w:rsidR="006672B6" w14:paraId="437566E7" w14:textId="77777777" w:rsidTr="006672B6">
        <w:trPr>
          <w:trHeight w:val="698"/>
        </w:trPr>
        <w:tc>
          <w:tcPr>
            <w:tcW w:w="1202" w:type="pct"/>
            <w:tcBorders>
              <w:top w:val="single" w:sz="6" w:space="0" w:color="auto"/>
              <w:left w:val="single" w:sz="6" w:space="0" w:color="auto"/>
              <w:bottom w:val="single" w:sz="6" w:space="0" w:color="auto"/>
              <w:right w:val="single" w:sz="6" w:space="0" w:color="auto"/>
            </w:tcBorders>
            <w:hideMark/>
          </w:tcPr>
          <w:p w14:paraId="7E4E0020" w14:textId="77777777" w:rsidR="006672B6" w:rsidRDefault="006672B6">
            <w:pPr>
              <w:spacing w:line="276" w:lineRule="auto"/>
              <w:textAlignment w:val="baseline"/>
              <w:rPr>
                <w:lang w:eastAsia="en-US"/>
              </w:rPr>
            </w:pPr>
            <w:r>
              <w:rPr>
                <w:lang w:eastAsia="en-US"/>
              </w:rPr>
              <w:lastRenderedPageBreak/>
              <w:t xml:space="preserve">ОК 06. 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w:t>
            </w:r>
            <w:r>
              <w:rPr>
                <w:lang w:eastAsia="en-US"/>
              </w:rPr>
              <w:lastRenderedPageBreak/>
              <w:t>отношений, применять стандарты антикоррупционного поведения </w:t>
            </w:r>
          </w:p>
        </w:tc>
        <w:tc>
          <w:tcPr>
            <w:tcW w:w="1674" w:type="pct"/>
            <w:tcBorders>
              <w:top w:val="single" w:sz="6" w:space="0" w:color="auto"/>
              <w:left w:val="single" w:sz="6" w:space="0" w:color="auto"/>
              <w:bottom w:val="single" w:sz="6" w:space="0" w:color="auto"/>
              <w:right w:val="single" w:sz="6" w:space="0" w:color="auto"/>
            </w:tcBorders>
            <w:hideMark/>
          </w:tcPr>
          <w:p w14:paraId="1167D280" w14:textId="77777777" w:rsidR="006672B6" w:rsidRDefault="006672B6">
            <w:pPr>
              <w:spacing w:line="276" w:lineRule="auto"/>
              <w:jc w:val="both"/>
              <w:rPr>
                <w:rFonts w:eastAsia="Calibri"/>
                <w:iCs/>
                <w:lang w:eastAsia="en-US"/>
              </w:rPr>
            </w:pPr>
            <w:r>
              <w:rPr>
                <w:rFonts w:eastAsia="Calibri"/>
                <w:iCs/>
                <w:lang w:eastAsia="en-US"/>
              </w:rPr>
              <w:lastRenderedPageBreak/>
              <w:t xml:space="preserve">- осознание обучающимися российской гражданской идентичности; </w:t>
            </w:r>
          </w:p>
          <w:p w14:paraId="57032A2D" w14:textId="77777777" w:rsidR="006672B6" w:rsidRDefault="006672B6">
            <w:pPr>
              <w:spacing w:line="276" w:lineRule="auto"/>
              <w:jc w:val="both"/>
              <w:rPr>
                <w:rFonts w:eastAsia="Calibri"/>
                <w:iCs/>
                <w:lang w:eastAsia="en-US"/>
              </w:rPr>
            </w:pPr>
            <w:r>
              <w:rPr>
                <w:rFonts w:eastAsia="Calibri"/>
                <w:iCs/>
                <w:lang w:eastAsia="en-US"/>
              </w:rPr>
              <w:t xml:space="preserve">- целенаправленное развитие внутренней позиции личности на основе духовно-нравственных ценностей народов Российской Федерации, исторических и национально-культурных традиций, формирование системы значимых ценностно-смысловых установок, антикоррупционного </w:t>
            </w:r>
            <w:r>
              <w:rPr>
                <w:rFonts w:eastAsia="Calibri"/>
                <w:iCs/>
                <w:lang w:eastAsia="en-US"/>
              </w:rPr>
              <w:lastRenderedPageBreak/>
              <w:t xml:space="preserve">мировоззрения, правосознания, экологической культуры, способности ставить цели и строить жизненные планы; </w:t>
            </w:r>
          </w:p>
          <w:p w14:paraId="2F75EA99" w14:textId="77777777" w:rsidR="006672B6" w:rsidRDefault="006672B6">
            <w:pPr>
              <w:spacing w:line="276" w:lineRule="auto"/>
              <w:jc w:val="both"/>
              <w:rPr>
                <w:rFonts w:eastAsia="Calibri"/>
                <w:iCs/>
                <w:lang w:eastAsia="en-US"/>
              </w:rPr>
            </w:pPr>
            <w:r>
              <w:rPr>
                <w:rFonts w:eastAsia="Calibri"/>
                <w:iCs/>
                <w:lang w:eastAsia="en-US"/>
              </w:rPr>
              <w:t>В части гражданского воспитания:</w:t>
            </w:r>
          </w:p>
          <w:p w14:paraId="59B5B8C9" w14:textId="77777777" w:rsidR="006672B6" w:rsidRDefault="006672B6">
            <w:pPr>
              <w:spacing w:line="276" w:lineRule="auto"/>
              <w:jc w:val="both"/>
              <w:rPr>
                <w:rFonts w:eastAsia="Calibri"/>
                <w:iCs/>
                <w:lang w:eastAsia="en-US"/>
              </w:rPr>
            </w:pPr>
            <w:r>
              <w:rPr>
                <w:rFonts w:eastAsia="Calibri"/>
                <w:iCs/>
                <w:lang w:eastAsia="en-US"/>
              </w:rPr>
              <w:t>- осознание своих конституционных прав и обязанностей, уважение закона и правопорядка;</w:t>
            </w:r>
          </w:p>
          <w:p w14:paraId="2B7EE29E" w14:textId="77777777" w:rsidR="006672B6" w:rsidRDefault="006672B6">
            <w:pPr>
              <w:spacing w:line="276" w:lineRule="auto"/>
              <w:jc w:val="both"/>
              <w:rPr>
                <w:rFonts w:eastAsia="Calibri"/>
                <w:iCs/>
                <w:lang w:eastAsia="en-US"/>
              </w:rPr>
            </w:pPr>
            <w:r>
              <w:rPr>
                <w:rFonts w:eastAsia="Calibri"/>
                <w:iCs/>
                <w:lang w:eastAsia="en-US"/>
              </w:rPr>
              <w:t xml:space="preserve">- принятие традиционных национальных, общечеловеческих гуманистических и демократических ценностей; </w:t>
            </w:r>
          </w:p>
          <w:p w14:paraId="3DC89AF2" w14:textId="77777777" w:rsidR="006672B6" w:rsidRDefault="006672B6">
            <w:pPr>
              <w:spacing w:line="276" w:lineRule="auto"/>
              <w:jc w:val="both"/>
              <w:rPr>
                <w:rFonts w:eastAsia="Calibri"/>
                <w:iCs/>
                <w:lang w:eastAsia="en-US"/>
              </w:rPr>
            </w:pPr>
            <w:r>
              <w:rPr>
                <w:rFonts w:eastAsia="Calibri"/>
                <w:iCs/>
                <w:lang w:eastAsia="en-US"/>
              </w:rPr>
              <w:t xml:space="preserve">- готовность противостоять идеологии экстремизма, национализма, ксенофобии, дискриминации по социальным, религиозным, расовым, национальным признакам; </w:t>
            </w:r>
          </w:p>
          <w:p w14:paraId="53ECFDB2" w14:textId="77777777" w:rsidR="006672B6" w:rsidRDefault="006672B6">
            <w:pPr>
              <w:spacing w:line="276" w:lineRule="auto"/>
              <w:jc w:val="both"/>
              <w:rPr>
                <w:rFonts w:eastAsia="Calibri"/>
                <w:iCs/>
                <w:lang w:eastAsia="en-US"/>
              </w:rPr>
            </w:pPr>
            <w:r>
              <w:rPr>
                <w:rFonts w:eastAsia="Calibri"/>
                <w:iCs/>
                <w:lang w:eastAsia="en-US"/>
              </w:rPr>
              <w:t xml:space="preserve">- готовность вести совместную деятельность в интересах гражданского общества, участвовать в самоуправлении в общеобразовательной организации и детско-юношеских организациях; </w:t>
            </w:r>
          </w:p>
          <w:p w14:paraId="45CD6FF4" w14:textId="77777777" w:rsidR="006672B6" w:rsidRDefault="006672B6">
            <w:pPr>
              <w:tabs>
                <w:tab w:val="left" w:pos="419"/>
              </w:tabs>
              <w:spacing w:line="276" w:lineRule="auto"/>
              <w:jc w:val="both"/>
              <w:rPr>
                <w:rFonts w:eastAsia="Calibri"/>
                <w:iCs/>
                <w:lang w:eastAsia="en-US"/>
              </w:rPr>
            </w:pPr>
            <w:r>
              <w:rPr>
                <w:rFonts w:eastAsia="Calibri"/>
                <w:iCs/>
                <w:lang w:eastAsia="en-US"/>
              </w:rPr>
              <w:t xml:space="preserve">- умение взаимодействовать с социальными институтами в соответствии с их функциями и назначением; </w:t>
            </w:r>
          </w:p>
          <w:p w14:paraId="754CB8C2" w14:textId="77777777" w:rsidR="006672B6" w:rsidRDefault="006672B6">
            <w:pPr>
              <w:spacing w:line="276" w:lineRule="auto"/>
              <w:jc w:val="both"/>
              <w:rPr>
                <w:rFonts w:eastAsia="Calibri"/>
                <w:iCs/>
                <w:lang w:eastAsia="en-US"/>
              </w:rPr>
            </w:pPr>
            <w:r>
              <w:rPr>
                <w:rFonts w:eastAsia="Calibri"/>
                <w:iCs/>
                <w:lang w:eastAsia="en-US"/>
              </w:rPr>
              <w:t xml:space="preserve">- готовность к гуманитарной и волонтерской деятельности; </w:t>
            </w:r>
          </w:p>
          <w:p w14:paraId="1B58D181" w14:textId="77777777" w:rsidR="006672B6" w:rsidRDefault="006672B6">
            <w:pPr>
              <w:spacing w:line="276" w:lineRule="auto"/>
              <w:jc w:val="both"/>
              <w:rPr>
                <w:rFonts w:eastAsia="Calibri"/>
                <w:iCs/>
                <w:lang w:eastAsia="en-US"/>
              </w:rPr>
            </w:pPr>
            <w:r>
              <w:rPr>
                <w:rFonts w:eastAsia="Calibri"/>
                <w:iCs/>
                <w:lang w:eastAsia="en-US"/>
              </w:rPr>
              <w:t>патриотического воспитания:</w:t>
            </w:r>
          </w:p>
          <w:p w14:paraId="396A1269" w14:textId="77777777" w:rsidR="006672B6" w:rsidRDefault="006672B6">
            <w:pPr>
              <w:spacing w:line="276" w:lineRule="auto"/>
              <w:jc w:val="both"/>
              <w:rPr>
                <w:rFonts w:eastAsia="Calibri"/>
                <w:iCs/>
                <w:lang w:eastAsia="en-US"/>
              </w:rPr>
            </w:pPr>
            <w:r>
              <w:rPr>
                <w:rFonts w:eastAsia="Calibri"/>
                <w:iCs/>
                <w:lang w:eastAsia="en-US"/>
              </w:rPr>
              <w:t xml:space="preserve">- 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w:t>
            </w:r>
          </w:p>
          <w:p w14:paraId="35512A1A" w14:textId="77777777" w:rsidR="006672B6" w:rsidRDefault="006672B6">
            <w:pPr>
              <w:spacing w:line="276" w:lineRule="auto"/>
              <w:jc w:val="both"/>
              <w:rPr>
                <w:rFonts w:eastAsia="Calibri"/>
                <w:iCs/>
                <w:lang w:eastAsia="en-US"/>
              </w:rPr>
            </w:pPr>
            <w:r>
              <w:rPr>
                <w:rFonts w:eastAsia="Calibri"/>
                <w:iCs/>
                <w:lang w:eastAsia="en-US"/>
              </w:rPr>
              <w:lastRenderedPageBreak/>
              <w:t xml:space="preserve">- 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и труде; </w:t>
            </w:r>
          </w:p>
          <w:p w14:paraId="05C8E6C3" w14:textId="77777777" w:rsidR="006672B6" w:rsidRDefault="006672B6">
            <w:pPr>
              <w:spacing w:line="276" w:lineRule="auto"/>
              <w:jc w:val="both"/>
              <w:rPr>
                <w:rFonts w:eastAsia="Calibri"/>
                <w:iCs/>
                <w:lang w:eastAsia="en-US"/>
              </w:rPr>
            </w:pPr>
            <w:r>
              <w:rPr>
                <w:rFonts w:eastAsia="Calibri"/>
                <w:iCs/>
                <w:lang w:eastAsia="en-US"/>
              </w:rPr>
              <w:t xml:space="preserve">- идейная убежденность, готовность к служению и защите Отечества, ответственность за его судьбу; </w:t>
            </w:r>
          </w:p>
          <w:p w14:paraId="07498CFA" w14:textId="77777777" w:rsidR="006672B6" w:rsidRDefault="006672B6">
            <w:pPr>
              <w:spacing w:line="276" w:lineRule="auto"/>
              <w:jc w:val="both"/>
              <w:rPr>
                <w:rFonts w:eastAsia="Calibri"/>
                <w:iCs/>
                <w:lang w:eastAsia="en-US"/>
              </w:rPr>
            </w:pPr>
            <w:r>
              <w:rPr>
                <w:rFonts w:eastAsia="Calibri"/>
                <w:iCs/>
                <w:lang w:eastAsia="en-US"/>
              </w:rPr>
              <w:t xml:space="preserve">освоенные обучающимися межпредметные понятия и универсальные учебные действия (регулятивные, познавательные, коммуникативные); </w:t>
            </w:r>
          </w:p>
          <w:p w14:paraId="2BB206E6" w14:textId="77777777" w:rsidR="006672B6" w:rsidRDefault="006672B6">
            <w:pPr>
              <w:shd w:val="clear" w:color="auto" w:fill="FFFFFF"/>
              <w:spacing w:line="276" w:lineRule="auto"/>
              <w:jc w:val="both"/>
              <w:textAlignment w:val="baseline"/>
              <w:rPr>
                <w:rFonts w:eastAsia="Calibri"/>
                <w:iCs/>
                <w:lang w:eastAsia="en-US"/>
              </w:rPr>
            </w:pPr>
            <w:r>
              <w:rPr>
                <w:rFonts w:eastAsia="Calibri"/>
                <w:iCs/>
                <w:lang w:eastAsia="en-US"/>
              </w:rPr>
              <w:t xml:space="preserve">- способность их использования в познавательной и социальной практике, готовность к самостоятельному планированию и осуществлению учебной деятельности, организации учебного сотрудничества с педагогическими работниками и сверстниками, к участию в построении индивидуальной образовательной траектории; </w:t>
            </w:r>
          </w:p>
          <w:p w14:paraId="67BF623F" w14:textId="77777777" w:rsidR="006672B6" w:rsidRDefault="006672B6">
            <w:pPr>
              <w:shd w:val="clear" w:color="auto" w:fill="FFFFFF"/>
              <w:spacing w:line="276" w:lineRule="auto"/>
              <w:textAlignment w:val="baseline"/>
              <w:rPr>
                <w:lang w:eastAsia="en-US"/>
              </w:rPr>
            </w:pPr>
            <w:r>
              <w:rPr>
                <w:rFonts w:eastAsia="Calibri"/>
                <w:iCs/>
                <w:lang w:eastAsia="en-US"/>
              </w:rPr>
              <w:t>- овладение навыками учебно-исследовательской, проектной и социальной деятельности</w:t>
            </w:r>
          </w:p>
        </w:tc>
        <w:tc>
          <w:tcPr>
            <w:tcW w:w="2124" w:type="pct"/>
            <w:tcBorders>
              <w:top w:val="single" w:sz="6" w:space="0" w:color="auto"/>
              <w:left w:val="single" w:sz="6" w:space="0" w:color="auto"/>
              <w:bottom w:val="single" w:sz="6" w:space="0" w:color="auto"/>
              <w:right w:val="single" w:sz="6" w:space="0" w:color="auto"/>
            </w:tcBorders>
            <w:hideMark/>
          </w:tcPr>
          <w:p w14:paraId="3428E9AC" w14:textId="77777777" w:rsidR="006672B6" w:rsidRDefault="006672B6">
            <w:pPr>
              <w:spacing w:line="276" w:lineRule="auto"/>
              <w:jc w:val="both"/>
              <w:textAlignment w:val="baseline"/>
              <w:rPr>
                <w:lang w:eastAsia="en-US"/>
              </w:rPr>
            </w:pPr>
            <w:r>
              <w:rPr>
                <w:lang w:eastAsia="en-US"/>
              </w:rPr>
              <w:lastRenderedPageBreak/>
              <w:t>-</w:t>
            </w:r>
            <w:r>
              <w:rPr>
                <w:rFonts w:eastAsia="Segoe UI"/>
                <w:lang w:eastAsia="en-US"/>
              </w:rPr>
              <w:t xml:space="preserve"> уметь решать текстовые задачи разных типов (в том числе на проценты, доли и части, на движение, работу, стоимость товаров и услуг, налоги, задачи из области управления личными и семейными финансами); составлять выражения, уравнения, неравенства и их системы по условию задачи, исследовать полученное решение и оценивать правдоподобность результатов;</w:t>
            </w:r>
            <w:r>
              <w:rPr>
                <w:rFonts w:eastAsiaTheme="majorEastAsia"/>
                <w:lang w:eastAsia="en-US"/>
              </w:rPr>
              <w:t> </w:t>
            </w:r>
          </w:p>
          <w:p w14:paraId="20993CB5" w14:textId="77777777" w:rsidR="006672B6" w:rsidRDefault="006672B6">
            <w:pPr>
              <w:spacing w:line="276" w:lineRule="auto"/>
              <w:jc w:val="both"/>
              <w:textAlignment w:val="baseline"/>
              <w:rPr>
                <w:rFonts w:eastAsiaTheme="majorEastAsia"/>
              </w:rPr>
            </w:pPr>
            <w:r>
              <w:rPr>
                <w:lang w:eastAsia="en-US"/>
              </w:rPr>
              <w:t>- *у</w:t>
            </w:r>
            <w:r>
              <w:rPr>
                <w:rFonts w:eastAsia="Segoe UI"/>
                <w:lang w:eastAsia="en-US"/>
              </w:rPr>
              <w:t xml:space="preserve">меть оперировать понятиями: определение, аксиома, теорема, следствие, свойство, признак, </w:t>
            </w:r>
            <w:r>
              <w:rPr>
                <w:rFonts w:eastAsia="Segoe UI"/>
                <w:lang w:eastAsia="en-US"/>
              </w:rPr>
              <w:lastRenderedPageBreak/>
              <w:t>доказательство, равносильные формулировки; уметь формулировать обратное и противоположное утверждение, приводить примеры и контрпримеры, использовать метод математической индукции; проводить доказательные рассуждения при решении задач, оценивать логическую правильность рассуждений;</w:t>
            </w:r>
            <w:r>
              <w:rPr>
                <w:rFonts w:eastAsiaTheme="majorEastAsia"/>
                <w:lang w:eastAsia="en-US"/>
              </w:rPr>
              <w:t> </w:t>
            </w:r>
          </w:p>
          <w:p w14:paraId="31BAC1B3" w14:textId="77777777" w:rsidR="006672B6" w:rsidRDefault="006672B6">
            <w:pPr>
              <w:spacing w:line="276" w:lineRule="auto"/>
              <w:jc w:val="both"/>
              <w:textAlignment w:val="baseline"/>
            </w:pPr>
            <w:r>
              <w:rPr>
                <w:lang w:eastAsia="en-US"/>
              </w:rPr>
              <w:t>- *у</w:t>
            </w:r>
            <w:r>
              <w:rPr>
                <w:rFonts w:eastAsia="Segoe UI"/>
                <w:lang w:eastAsia="en-US"/>
              </w:rPr>
              <w:t>меть свободно оперировать понятиями: последовательность, арифметическая прогрессия, геометрическая прогрессия, бесконечно убывающая геометрическая прогрессия; уметь задавать последовательности, в том числе с помощью рекуррентных формул;</w:t>
            </w:r>
            <w:r>
              <w:rPr>
                <w:rFonts w:eastAsiaTheme="majorEastAsia"/>
                <w:lang w:eastAsia="en-US"/>
              </w:rPr>
              <w:t> </w:t>
            </w:r>
          </w:p>
          <w:p w14:paraId="64A5B09D" w14:textId="77777777" w:rsidR="006672B6" w:rsidRDefault="006672B6">
            <w:pPr>
              <w:spacing w:line="276" w:lineRule="auto"/>
              <w:jc w:val="both"/>
              <w:textAlignment w:val="baseline"/>
              <w:rPr>
                <w:lang w:eastAsia="en-US"/>
              </w:rPr>
            </w:pPr>
            <w:r>
              <w:rPr>
                <w:lang w:eastAsia="en-US"/>
              </w:rPr>
              <w:t>- *у</w:t>
            </w:r>
            <w:r>
              <w:rPr>
                <w:rFonts w:eastAsia="Segoe UI"/>
                <w:lang w:eastAsia="en-US"/>
              </w:rPr>
              <w:t>меть выбирать подходящий метод для решения задачи; понимание значимости математики в изучении природных и общественных процессов и явлений; уметь распознавать проявление законов математики в искусстве, уметь приводить примеры математических открытий российской и мировой математической науки</w:t>
            </w:r>
          </w:p>
        </w:tc>
      </w:tr>
      <w:tr w:rsidR="006672B6" w14:paraId="5713F520" w14:textId="77777777" w:rsidTr="006672B6">
        <w:trPr>
          <w:trHeight w:val="978"/>
        </w:trPr>
        <w:tc>
          <w:tcPr>
            <w:tcW w:w="1202" w:type="pct"/>
            <w:tcBorders>
              <w:top w:val="single" w:sz="6" w:space="0" w:color="auto"/>
              <w:left w:val="single" w:sz="6" w:space="0" w:color="auto"/>
              <w:bottom w:val="single" w:sz="6" w:space="0" w:color="auto"/>
              <w:right w:val="single" w:sz="6" w:space="0" w:color="auto"/>
            </w:tcBorders>
            <w:hideMark/>
          </w:tcPr>
          <w:p w14:paraId="09F98D07" w14:textId="77777777" w:rsidR="006672B6" w:rsidRDefault="006672B6">
            <w:pPr>
              <w:spacing w:line="276" w:lineRule="auto"/>
              <w:textAlignment w:val="baseline"/>
              <w:rPr>
                <w:lang w:eastAsia="en-US"/>
              </w:rPr>
            </w:pPr>
            <w:r>
              <w:rPr>
                <w:lang w:eastAsia="en-US"/>
              </w:rPr>
              <w:lastRenderedPageBreak/>
              <w:t>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 </w:t>
            </w:r>
          </w:p>
        </w:tc>
        <w:tc>
          <w:tcPr>
            <w:tcW w:w="1674" w:type="pct"/>
            <w:tcBorders>
              <w:top w:val="single" w:sz="6" w:space="0" w:color="auto"/>
              <w:left w:val="single" w:sz="6" w:space="0" w:color="auto"/>
              <w:bottom w:val="single" w:sz="6" w:space="0" w:color="auto"/>
              <w:right w:val="single" w:sz="6" w:space="0" w:color="auto"/>
            </w:tcBorders>
            <w:hideMark/>
          </w:tcPr>
          <w:p w14:paraId="45A4089B" w14:textId="77777777" w:rsidR="006672B6" w:rsidRDefault="006672B6">
            <w:pPr>
              <w:spacing w:line="276" w:lineRule="auto"/>
              <w:jc w:val="both"/>
              <w:rPr>
                <w:lang w:eastAsia="en-US"/>
              </w:rPr>
            </w:pPr>
            <w:r>
              <w:rPr>
                <w:lang w:eastAsia="en-US"/>
              </w:rPr>
              <w:t>- не принимать действия, приносящие вред окружающей среде;</w:t>
            </w:r>
          </w:p>
          <w:p w14:paraId="40EAEB97" w14:textId="77777777" w:rsidR="006672B6" w:rsidRDefault="006672B6">
            <w:pPr>
              <w:spacing w:line="276" w:lineRule="auto"/>
              <w:jc w:val="both"/>
              <w:rPr>
                <w:lang w:eastAsia="en-US"/>
              </w:rPr>
            </w:pPr>
            <w:r>
              <w:rPr>
                <w:lang w:eastAsia="en-US"/>
              </w:rPr>
              <w:t>- уметь прогнозировать неблагоприятные экологические последствия предпринимаемых действий, предотвращать их;</w:t>
            </w:r>
          </w:p>
          <w:p w14:paraId="0F5CCC10" w14:textId="77777777" w:rsidR="006672B6" w:rsidRDefault="006672B6">
            <w:pPr>
              <w:spacing w:line="276" w:lineRule="auto"/>
              <w:jc w:val="both"/>
              <w:rPr>
                <w:lang w:eastAsia="en-US"/>
              </w:rPr>
            </w:pPr>
            <w:r>
              <w:rPr>
                <w:lang w:eastAsia="en-US"/>
              </w:rPr>
              <w:t>- расширить опыт деятельности экологической направленности;</w:t>
            </w:r>
          </w:p>
          <w:p w14:paraId="760D2ADF" w14:textId="77777777" w:rsidR="006672B6" w:rsidRDefault="006672B6">
            <w:pPr>
              <w:spacing w:line="276" w:lineRule="auto"/>
              <w:jc w:val="both"/>
              <w:rPr>
                <w:lang w:eastAsia="en-US"/>
              </w:rPr>
            </w:pPr>
            <w:r>
              <w:rPr>
                <w:lang w:eastAsia="en-US"/>
              </w:rPr>
              <w:t xml:space="preserve">- разрабатывать план решения проблемы с учетом анализа </w:t>
            </w:r>
            <w:r>
              <w:rPr>
                <w:lang w:eastAsia="en-US"/>
              </w:rPr>
              <w:lastRenderedPageBreak/>
              <w:t>имеющихся материальных и нематериальных ресурсов;</w:t>
            </w:r>
          </w:p>
          <w:p w14:paraId="72329B87" w14:textId="77777777" w:rsidR="006672B6" w:rsidRDefault="006672B6">
            <w:pPr>
              <w:spacing w:line="276" w:lineRule="auto"/>
              <w:jc w:val="both"/>
              <w:rPr>
                <w:lang w:eastAsia="en-US"/>
              </w:rPr>
            </w:pPr>
            <w:r>
              <w:rPr>
                <w:lang w:eastAsia="en-US"/>
              </w:rPr>
              <w:t>- осуществлять целенаправленный поиск переноса средств и способов действия в профессиональную среду;</w:t>
            </w:r>
          </w:p>
          <w:p w14:paraId="1A858740" w14:textId="77777777" w:rsidR="006672B6" w:rsidRDefault="006672B6">
            <w:pPr>
              <w:spacing w:line="276" w:lineRule="auto"/>
              <w:jc w:val="both"/>
              <w:textAlignment w:val="baseline"/>
              <w:rPr>
                <w:lang w:eastAsia="en-US"/>
              </w:rPr>
            </w:pPr>
            <w:r>
              <w:rPr>
                <w:lang w:eastAsia="en-US"/>
              </w:rPr>
              <w:t>- уметь переносить знания в познавательную и практическую области жизнедеятельности;</w:t>
            </w:r>
          </w:p>
          <w:p w14:paraId="0FA269CF" w14:textId="77777777" w:rsidR="006672B6" w:rsidRDefault="006672B6">
            <w:pPr>
              <w:spacing w:line="276" w:lineRule="auto"/>
              <w:jc w:val="both"/>
              <w:textAlignment w:val="baseline"/>
              <w:rPr>
                <w:lang w:eastAsia="en-US"/>
              </w:rPr>
            </w:pPr>
            <w:r>
              <w:rPr>
                <w:lang w:eastAsia="en-US"/>
              </w:rPr>
              <w:t>- предлагать новые проекты, оценивать идеи с позиции новизны, оригинальности, практической значимости;</w:t>
            </w:r>
          </w:p>
          <w:p w14:paraId="64C1EF95" w14:textId="77777777" w:rsidR="006672B6" w:rsidRDefault="006672B6">
            <w:pPr>
              <w:spacing w:line="276" w:lineRule="auto"/>
              <w:jc w:val="both"/>
              <w:textAlignment w:val="baseline"/>
              <w:rPr>
                <w:lang w:eastAsia="en-US"/>
              </w:rPr>
            </w:pPr>
            <w:r>
              <w:rPr>
                <w:lang w:eastAsia="en-US"/>
              </w:rPr>
              <w:t>- давать оценку новым ситуациям, вносить коррективы в деятельность, оценивать соответствие результатов целям</w:t>
            </w:r>
          </w:p>
        </w:tc>
        <w:tc>
          <w:tcPr>
            <w:tcW w:w="2124" w:type="pct"/>
            <w:tcBorders>
              <w:top w:val="single" w:sz="6" w:space="0" w:color="auto"/>
              <w:left w:val="single" w:sz="6" w:space="0" w:color="auto"/>
              <w:bottom w:val="single" w:sz="6" w:space="0" w:color="auto"/>
              <w:right w:val="single" w:sz="6" w:space="0" w:color="auto"/>
            </w:tcBorders>
            <w:hideMark/>
          </w:tcPr>
          <w:p w14:paraId="7F11089B" w14:textId="77777777" w:rsidR="006672B6" w:rsidRDefault="006672B6">
            <w:pPr>
              <w:spacing w:line="276" w:lineRule="auto"/>
              <w:jc w:val="both"/>
              <w:textAlignment w:val="baseline"/>
              <w:rPr>
                <w:lang w:eastAsia="en-US"/>
              </w:rPr>
            </w:pPr>
            <w:r>
              <w:rPr>
                <w:lang w:eastAsia="en-US"/>
              </w:rPr>
              <w:lastRenderedPageBreak/>
              <w:t>- у</w:t>
            </w:r>
            <w:r>
              <w:rPr>
                <w:rFonts w:eastAsia="Segoe UI"/>
                <w:lang w:eastAsia="en-US"/>
              </w:rPr>
              <w:t xml:space="preserve">меть оперировать понятиями: функция, непрерывная функция, производная, первообразная, определенный интеграл; уметь находить производные элементарных функций, используя справочные материалы; исследовать в простейших случаях функции на монотонность, находить наибольшие и наименьшие значения функций; строить графики многочленов с использованием аппарата математического анализа; применять производную при решении задач на </w:t>
            </w:r>
            <w:r>
              <w:rPr>
                <w:rFonts w:eastAsia="Segoe UI"/>
                <w:lang w:eastAsia="en-US"/>
              </w:rPr>
              <w:lastRenderedPageBreak/>
              <w:t>движение; решать практико-ориентированные задачи на наибольшие и наименьшие значения, на нахождение пути, скорости и ускорения;</w:t>
            </w:r>
            <w:r>
              <w:rPr>
                <w:rFonts w:eastAsiaTheme="majorEastAsia"/>
                <w:lang w:eastAsia="en-US"/>
              </w:rPr>
              <w:t> </w:t>
            </w:r>
          </w:p>
          <w:p w14:paraId="4B842E93" w14:textId="77777777" w:rsidR="006672B6" w:rsidRDefault="006672B6">
            <w:pPr>
              <w:spacing w:line="276" w:lineRule="auto"/>
              <w:jc w:val="both"/>
              <w:textAlignment w:val="baseline"/>
              <w:rPr>
                <w:lang w:eastAsia="en-US"/>
              </w:rPr>
            </w:pPr>
            <w:r>
              <w:rPr>
                <w:lang w:eastAsia="en-US"/>
              </w:rPr>
              <w:t>- у</w:t>
            </w:r>
            <w:r>
              <w:rPr>
                <w:rFonts w:eastAsia="Segoe UI"/>
                <w:lang w:eastAsia="en-US"/>
              </w:rPr>
              <w:t>меть оперировать понятиями: движение в пространстве, подобные фигуры в пространстве; использовать отношение площадей поверхностей и объемов подобных фигур при решении задач;</w:t>
            </w:r>
            <w:r>
              <w:rPr>
                <w:rFonts w:eastAsiaTheme="majorEastAsia"/>
                <w:lang w:eastAsia="en-US"/>
              </w:rPr>
              <w:t> </w:t>
            </w:r>
          </w:p>
          <w:p w14:paraId="28FB9871" w14:textId="77777777" w:rsidR="006672B6" w:rsidRDefault="006672B6">
            <w:pPr>
              <w:spacing w:line="276" w:lineRule="auto"/>
              <w:jc w:val="both"/>
              <w:textAlignment w:val="baseline"/>
              <w:rPr>
                <w:lang w:eastAsia="en-US"/>
              </w:rPr>
            </w:pPr>
            <w:r>
              <w:rPr>
                <w:lang w:eastAsia="en-US"/>
              </w:rPr>
              <w:t>- у</w:t>
            </w:r>
            <w:r>
              <w:rPr>
                <w:rFonts w:eastAsia="Segoe UI"/>
                <w:lang w:eastAsia="en-US"/>
              </w:rPr>
              <w:t>меть вычислять геометрические величины (длина, угол, площадь, объем, площадь поверхности), используя изученные формулы и методы</w:t>
            </w:r>
          </w:p>
        </w:tc>
      </w:tr>
      <w:tr w:rsidR="006672B6" w14:paraId="575C8321" w14:textId="77777777" w:rsidTr="006672B6">
        <w:trPr>
          <w:trHeight w:val="506"/>
        </w:trPr>
        <w:tc>
          <w:tcPr>
            <w:tcW w:w="1202" w:type="pct"/>
            <w:tcBorders>
              <w:top w:val="single" w:sz="6" w:space="0" w:color="auto"/>
              <w:left w:val="single" w:sz="6" w:space="0" w:color="auto"/>
              <w:bottom w:val="single" w:sz="6" w:space="0" w:color="auto"/>
              <w:right w:val="single" w:sz="6" w:space="0" w:color="auto"/>
            </w:tcBorders>
          </w:tcPr>
          <w:p w14:paraId="33AFB0CE" w14:textId="77777777" w:rsidR="006672B6" w:rsidRDefault="006672B6">
            <w:pPr>
              <w:shd w:val="clear" w:color="auto" w:fill="FFFFFF"/>
              <w:spacing w:after="300" w:line="276" w:lineRule="auto"/>
              <w:rPr>
                <w:lang w:eastAsia="en-US"/>
              </w:rPr>
            </w:pPr>
            <w:r>
              <w:rPr>
                <w:lang w:eastAsia="en-US"/>
              </w:rPr>
              <w:lastRenderedPageBreak/>
              <w:t>ПК 1.2. Проверять правильность расчетов за перевозку пассажиров, багажа, грузобагажа</w:t>
            </w:r>
          </w:p>
          <w:p w14:paraId="761EA30D" w14:textId="77777777" w:rsidR="006672B6" w:rsidRDefault="006672B6">
            <w:pPr>
              <w:spacing w:line="276" w:lineRule="auto"/>
              <w:textAlignment w:val="baseline"/>
              <w:rPr>
                <w:lang w:eastAsia="en-US"/>
              </w:rPr>
            </w:pPr>
          </w:p>
        </w:tc>
        <w:tc>
          <w:tcPr>
            <w:tcW w:w="1674" w:type="pct"/>
            <w:tcBorders>
              <w:top w:val="single" w:sz="6" w:space="0" w:color="auto"/>
              <w:left w:val="single" w:sz="6" w:space="0" w:color="auto"/>
              <w:bottom w:val="single" w:sz="6" w:space="0" w:color="auto"/>
              <w:right w:val="single" w:sz="6" w:space="0" w:color="auto"/>
            </w:tcBorders>
          </w:tcPr>
          <w:p w14:paraId="10623039" w14:textId="77777777" w:rsidR="006672B6" w:rsidRDefault="006672B6">
            <w:pPr>
              <w:spacing w:line="276" w:lineRule="auto"/>
              <w:rPr>
                <w:lang w:eastAsia="en-US"/>
              </w:rPr>
            </w:pPr>
            <w:r>
              <w:rPr>
                <w:lang w:eastAsia="en-US"/>
              </w:rPr>
              <w:t>Умения:</w:t>
            </w:r>
          </w:p>
          <w:p w14:paraId="21E0AFFC" w14:textId="77777777" w:rsidR="006672B6" w:rsidRDefault="006672B6">
            <w:pPr>
              <w:spacing w:line="276" w:lineRule="auto"/>
              <w:rPr>
                <w:lang w:eastAsia="en-US"/>
              </w:rPr>
            </w:pPr>
            <w:r>
              <w:rPr>
                <w:lang w:eastAsia="en-US"/>
              </w:rPr>
              <w:t>- вести процесс обработки перевозочных и проездных документов;</w:t>
            </w:r>
          </w:p>
          <w:p w14:paraId="43CC0FA4" w14:textId="77777777" w:rsidR="006672B6" w:rsidRDefault="006672B6">
            <w:pPr>
              <w:spacing w:line="276" w:lineRule="auto"/>
              <w:rPr>
                <w:lang w:eastAsia="en-US"/>
              </w:rPr>
            </w:pPr>
            <w:r>
              <w:rPr>
                <w:lang w:eastAsia="en-US"/>
              </w:rPr>
              <w:t>- контролировать работу кассиров;</w:t>
            </w:r>
          </w:p>
          <w:p w14:paraId="0680F028" w14:textId="77777777" w:rsidR="006672B6" w:rsidRDefault="006672B6">
            <w:pPr>
              <w:spacing w:line="276" w:lineRule="auto"/>
              <w:rPr>
                <w:lang w:eastAsia="en-US"/>
              </w:rPr>
            </w:pPr>
            <w:r>
              <w:rPr>
                <w:lang w:eastAsia="en-US"/>
              </w:rPr>
              <w:t>- составлять отчеты</w:t>
            </w:r>
          </w:p>
          <w:p w14:paraId="1B89DF63" w14:textId="77777777" w:rsidR="006672B6" w:rsidRDefault="006672B6">
            <w:pPr>
              <w:spacing w:line="276" w:lineRule="auto"/>
              <w:jc w:val="both"/>
              <w:rPr>
                <w:lang w:eastAsia="en-US"/>
              </w:rPr>
            </w:pPr>
          </w:p>
        </w:tc>
        <w:tc>
          <w:tcPr>
            <w:tcW w:w="2124" w:type="pct"/>
            <w:tcBorders>
              <w:top w:val="single" w:sz="6" w:space="0" w:color="auto"/>
              <w:left w:val="single" w:sz="6" w:space="0" w:color="auto"/>
              <w:bottom w:val="single" w:sz="6" w:space="0" w:color="auto"/>
              <w:right w:val="single" w:sz="6" w:space="0" w:color="auto"/>
            </w:tcBorders>
            <w:hideMark/>
          </w:tcPr>
          <w:p w14:paraId="134B9CEE" w14:textId="77777777" w:rsidR="006672B6" w:rsidRDefault="006672B6">
            <w:pPr>
              <w:spacing w:line="276" w:lineRule="auto"/>
              <w:jc w:val="both"/>
              <w:textAlignment w:val="baseline"/>
              <w:rPr>
                <w:rFonts w:eastAsiaTheme="minorHAnsi"/>
                <w:lang w:eastAsia="en-US"/>
              </w:rPr>
            </w:pPr>
            <w:r>
              <w:rPr>
                <w:rFonts w:eastAsiaTheme="minorHAnsi"/>
                <w:lang w:eastAsia="en-US"/>
              </w:rPr>
              <w:t xml:space="preserve">- владеть методами доказательств, алгоритмами решения задач; </w:t>
            </w:r>
          </w:p>
          <w:p w14:paraId="56D00045" w14:textId="77777777" w:rsidR="006672B6" w:rsidRDefault="006672B6">
            <w:pPr>
              <w:spacing w:line="276" w:lineRule="auto"/>
              <w:jc w:val="both"/>
              <w:textAlignment w:val="baseline"/>
            </w:pPr>
            <w:r>
              <w:rPr>
                <w:rFonts w:eastAsiaTheme="minorHAnsi"/>
                <w:lang w:eastAsia="en-US"/>
              </w:rPr>
              <w:t xml:space="preserve">- </w:t>
            </w:r>
            <w:r>
              <w:rPr>
                <w:lang w:eastAsia="en-US"/>
              </w:rPr>
              <w:t>у</w:t>
            </w:r>
            <w:r>
              <w:rPr>
                <w:rFonts w:eastAsia="Segoe UI"/>
                <w:lang w:eastAsia="en-US"/>
              </w:rPr>
              <w:t>меть оперировать понятиями: движение в пространстве;</w:t>
            </w:r>
            <w:r>
              <w:rPr>
                <w:lang w:eastAsia="en-US"/>
              </w:rPr>
              <w:t xml:space="preserve"> </w:t>
            </w:r>
          </w:p>
          <w:p w14:paraId="04A73E8C" w14:textId="77777777" w:rsidR="006672B6" w:rsidRDefault="006672B6">
            <w:pPr>
              <w:spacing w:line="276" w:lineRule="auto"/>
              <w:jc w:val="both"/>
              <w:textAlignment w:val="baseline"/>
              <w:rPr>
                <w:rFonts w:eastAsiaTheme="minorHAnsi"/>
              </w:rPr>
            </w:pPr>
            <w:r>
              <w:rPr>
                <w:lang w:eastAsia="en-US"/>
              </w:rPr>
              <w:t>- у</w:t>
            </w:r>
            <w:r>
              <w:rPr>
                <w:rFonts w:eastAsia="Segoe UI"/>
                <w:lang w:eastAsia="en-US"/>
              </w:rPr>
              <w:t>меть свободно оперировать понятиями: график функции, композиция функций;</w:t>
            </w:r>
            <w:r>
              <w:rPr>
                <w:rFonts w:eastAsiaTheme="minorHAnsi"/>
                <w:lang w:eastAsia="en-US"/>
              </w:rPr>
              <w:t xml:space="preserve"> </w:t>
            </w:r>
          </w:p>
          <w:p w14:paraId="1F172E6B" w14:textId="77777777" w:rsidR="006672B6" w:rsidRDefault="006672B6">
            <w:pPr>
              <w:spacing w:line="276" w:lineRule="auto"/>
              <w:jc w:val="both"/>
              <w:textAlignment w:val="baseline"/>
            </w:pPr>
            <w:r>
              <w:rPr>
                <w:rFonts w:eastAsiaTheme="minorHAnsi"/>
                <w:lang w:eastAsia="en-US"/>
              </w:rPr>
              <w:t>- уметь решать текстовые задачи разных типов (в том числе на проценты, доли и части, на движение, работу, стоимость товаров и услуг)</w:t>
            </w:r>
          </w:p>
        </w:tc>
      </w:tr>
      <w:tr w:rsidR="006672B6" w14:paraId="6EEF8C48" w14:textId="77777777" w:rsidTr="006672B6">
        <w:trPr>
          <w:trHeight w:val="506"/>
        </w:trPr>
        <w:tc>
          <w:tcPr>
            <w:tcW w:w="1202" w:type="pct"/>
            <w:tcBorders>
              <w:top w:val="single" w:sz="6" w:space="0" w:color="auto"/>
              <w:left w:val="single" w:sz="6" w:space="0" w:color="auto"/>
              <w:bottom w:val="single" w:sz="6" w:space="0" w:color="auto"/>
              <w:right w:val="single" w:sz="6" w:space="0" w:color="auto"/>
            </w:tcBorders>
            <w:hideMark/>
          </w:tcPr>
          <w:p w14:paraId="131F750A" w14:textId="77777777" w:rsidR="006672B6" w:rsidRDefault="006672B6">
            <w:pPr>
              <w:shd w:val="clear" w:color="auto" w:fill="FFFFFF"/>
              <w:spacing w:after="300" w:line="276" w:lineRule="auto"/>
            </w:pPr>
            <w:r>
              <w:rPr>
                <w:lang w:eastAsia="en-US"/>
              </w:rPr>
              <w:t>ПК 3.1. Проводить расчеты с клиентами за оказание услуг, начислять сборы и штрафные платежи</w:t>
            </w:r>
          </w:p>
        </w:tc>
        <w:tc>
          <w:tcPr>
            <w:tcW w:w="1674" w:type="pct"/>
            <w:tcBorders>
              <w:top w:val="single" w:sz="6" w:space="0" w:color="auto"/>
              <w:left w:val="single" w:sz="6" w:space="0" w:color="auto"/>
              <w:bottom w:val="single" w:sz="6" w:space="0" w:color="auto"/>
              <w:right w:val="single" w:sz="6" w:space="0" w:color="auto"/>
            </w:tcBorders>
          </w:tcPr>
          <w:p w14:paraId="38D9B143" w14:textId="77777777" w:rsidR="006672B6" w:rsidRDefault="006672B6">
            <w:pPr>
              <w:spacing w:line="276" w:lineRule="auto"/>
              <w:rPr>
                <w:lang w:eastAsia="en-US"/>
              </w:rPr>
            </w:pPr>
            <w:r>
              <w:rPr>
                <w:lang w:eastAsia="en-US"/>
              </w:rPr>
              <w:t>Навыки:</w:t>
            </w:r>
          </w:p>
          <w:p w14:paraId="12722CC3" w14:textId="77777777" w:rsidR="006672B6" w:rsidRDefault="006672B6">
            <w:pPr>
              <w:spacing w:line="276" w:lineRule="auto"/>
              <w:rPr>
                <w:lang w:eastAsia="en-US"/>
              </w:rPr>
            </w:pPr>
            <w:r>
              <w:rPr>
                <w:lang w:eastAsia="en-US"/>
              </w:rPr>
              <w:t>- оформления документов на перевозку груза и багажа;</w:t>
            </w:r>
          </w:p>
          <w:p w14:paraId="412BEB03" w14:textId="77777777" w:rsidR="006672B6" w:rsidRDefault="006672B6">
            <w:pPr>
              <w:spacing w:line="276" w:lineRule="auto"/>
              <w:rPr>
                <w:lang w:eastAsia="en-US"/>
              </w:rPr>
            </w:pPr>
            <w:r>
              <w:rPr>
                <w:lang w:eastAsia="en-US"/>
              </w:rPr>
              <w:t>Умения:</w:t>
            </w:r>
          </w:p>
          <w:p w14:paraId="4CE3B871" w14:textId="77777777" w:rsidR="006672B6" w:rsidRDefault="006672B6">
            <w:pPr>
              <w:spacing w:line="276" w:lineRule="auto"/>
              <w:rPr>
                <w:lang w:eastAsia="en-US"/>
              </w:rPr>
            </w:pPr>
            <w:r>
              <w:rPr>
                <w:lang w:eastAsia="en-US"/>
              </w:rPr>
              <w:t>- оформлять и проверять документы по приему, погрузке, выдаче грузов и багажа;</w:t>
            </w:r>
          </w:p>
          <w:p w14:paraId="5727A589" w14:textId="77777777" w:rsidR="006672B6" w:rsidRDefault="006672B6">
            <w:pPr>
              <w:spacing w:line="276" w:lineRule="auto"/>
              <w:rPr>
                <w:lang w:eastAsia="en-US"/>
              </w:rPr>
            </w:pPr>
            <w:r>
              <w:rPr>
                <w:lang w:eastAsia="en-US"/>
              </w:rPr>
              <w:t>- производить прием, учет и хранение денежных сумм;</w:t>
            </w:r>
          </w:p>
          <w:p w14:paraId="2706547C" w14:textId="77777777" w:rsidR="006672B6" w:rsidRDefault="006672B6">
            <w:pPr>
              <w:spacing w:line="276" w:lineRule="auto"/>
              <w:rPr>
                <w:lang w:eastAsia="en-US"/>
              </w:rPr>
            </w:pPr>
            <w:r>
              <w:rPr>
                <w:lang w:eastAsia="en-US"/>
              </w:rPr>
              <w:t>- пользоваться инструкциями и тарифными руководствами</w:t>
            </w:r>
          </w:p>
          <w:p w14:paraId="38E3D91C" w14:textId="77777777" w:rsidR="006672B6" w:rsidRDefault="006672B6">
            <w:pPr>
              <w:spacing w:line="276" w:lineRule="auto"/>
              <w:rPr>
                <w:b/>
                <w:lang w:eastAsia="en-US"/>
              </w:rPr>
            </w:pPr>
          </w:p>
        </w:tc>
        <w:tc>
          <w:tcPr>
            <w:tcW w:w="2124" w:type="pct"/>
            <w:tcBorders>
              <w:top w:val="single" w:sz="6" w:space="0" w:color="auto"/>
              <w:left w:val="single" w:sz="6" w:space="0" w:color="auto"/>
              <w:bottom w:val="single" w:sz="6" w:space="0" w:color="auto"/>
              <w:right w:val="single" w:sz="6" w:space="0" w:color="auto"/>
            </w:tcBorders>
            <w:hideMark/>
          </w:tcPr>
          <w:p w14:paraId="180CECA1" w14:textId="77777777" w:rsidR="006672B6" w:rsidRDefault="006672B6">
            <w:pPr>
              <w:spacing w:line="276" w:lineRule="auto"/>
              <w:jc w:val="both"/>
              <w:textAlignment w:val="baseline"/>
              <w:rPr>
                <w:rFonts w:eastAsiaTheme="minorHAnsi"/>
                <w:lang w:eastAsia="en-US"/>
              </w:rPr>
            </w:pPr>
            <w:r>
              <w:rPr>
                <w:rFonts w:eastAsiaTheme="minorHAnsi"/>
                <w:lang w:eastAsia="en-US"/>
              </w:rPr>
              <w:t>- уметь решать текстовые задачи разных типов (в том числе на проценты, доли и части, на движение, работу, стоимость товаров и услуг);</w:t>
            </w:r>
          </w:p>
          <w:p w14:paraId="42DE8DB7" w14:textId="77777777" w:rsidR="006672B6" w:rsidRDefault="006672B6">
            <w:pPr>
              <w:spacing w:line="276" w:lineRule="auto"/>
              <w:jc w:val="both"/>
              <w:textAlignment w:val="baseline"/>
            </w:pPr>
            <w:r>
              <w:rPr>
                <w:rFonts w:eastAsiaTheme="minorHAnsi"/>
                <w:lang w:eastAsia="en-US"/>
              </w:rPr>
              <w:t>- уметь р</w:t>
            </w:r>
            <w:r>
              <w:rPr>
                <w:lang w:eastAsia="en-US"/>
              </w:rPr>
              <w:t>ешать практико-ориентированные задачи</w:t>
            </w:r>
          </w:p>
        </w:tc>
      </w:tr>
    </w:tbl>
    <w:p w14:paraId="76E58816" w14:textId="77777777" w:rsidR="006672B6" w:rsidRDefault="006672B6" w:rsidP="006672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14:paraId="5EA29D6A" w14:textId="77777777" w:rsidR="006672B6" w:rsidRDefault="006672B6" w:rsidP="006672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14:paraId="1F7DDB3A" w14:textId="77777777" w:rsidR="006672B6" w:rsidRDefault="006672B6" w:rsidP="006672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14:paraId="3A50133E" w14:textId="77777777" w:rsidR="006672B6" w:rsidRDefault="006672B6" w:rsidP="006672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14:paraId="2CFEFCD4" w14:textId="77777777" w:rsidR="006672B6" w:rsidRDefault="006672B6" w:rsidP="006672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14:paraId="4D36198C" w14:textId="77777777" w:rsidR="006672B6" w:rsidRDefault="006672B6" w:rsidP="006672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p w14:paraId="2F7EE31B" w14:textId="77777777" w:rsidR="006672B6" w:rsidRDefault="006672B6" w:rsidP="006672B6">
      <w:pPr>
        <w:numPr>
          <w:ilvl w:val="0"/>
          <w:numId w:val="2"/>
        </w:numPr>
        <w:jc w:val="center"/>
        <w:rPr>
          <w:b/>
          <w:bCs/>
        </w:rPr>
      </w:pPr>
      <w:bookmarkStart w:id="9" w:name="_Toc129698916"/>
      <w:r>
        <w:rPr>
          <w:b/>
          <w:bCs/>
        </w:rPr>
        <w:t>СТРУКТУРА И СОДЕРЖАНИЕ ОБЩЕОБРАЗОВАТЕЛЬНОЙ ДИСЦИПЛИНЫ</w:t>
      </w:r>
      <w:bookmarkEnd w:id="9"/>
    </w:p>
    <w:p w14:paraId="31DB5515" w14:textId="77777777" w:rsidR="006672B6" w:rsidRDefault="006672B6" w:rsidP="006672B6">
      <w:pPr>
        <w:ind w:left="785"/>
        <w:rPr>
          <w:rFonts w:ascii="Trebuchet MS" w:hAnsi="Trebuchet MS" w:cs="Trebuchet MS"/>
          <w:b/>
          <w:bCs/>
        </w:rPr>
      </w:pPr>
    </w:p>
    <w:p w14:paraId="465BCB0A" w14:textId="77777777" w:rsidR="006672B6" w:rsidRDefault="006672B6" w:rsidP="006672B6">
      <w:pPr>
        <w:rPr>
          <w:b/>
          <w:bCs/>
        </w:rPr>
      </w:pPr>
    </w:p>
    <w:p w14:paraId="4A891241" w14:textId="77777777" w:rsidR="006672B6" w:rsidRDefault="006672B6" w:rsidP="006672B6">
      <w:pPr>
        <w:rPr>
          <w:b/>
          <w:bCs/>
        </w:rPr>
      </w:pPr>
      <w:r>
        <w:rPr>
          <w:b/>
          <w:bCs/>
        </w:rPr>
        <w:t>2.1. Объем дисциплины и виды учебной работы</w:t>
      </w:r>
    </w:p>
    <w:tbl>
      <w:tblPr>
        <w:tblW w:w="1014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4A0" w:firstRow="1" w:lastRow="0" w:firstColumn="1" w:lastColumn="0" w:noHBand="0" w:noVBand="1"/>
      </w:tblPr>
      <w:tblGrid>
        <w:gridCol w:w="7473"/>
        <w:gridCol w:w="2667"/>
      </w:tblGrid>
      <w:tr w:rsidR="006672B6" w14:paraId="2BF63D23" w14:textId="77777777" w:rsidTr="00697D53">
        <w:trPr>
          <w:trHeight w:val="490"/>
        </w:trPr>
        <w:tc>
          <w:tcPr>
            <w:tcW w:w="7473" w:type="dxa"/>
            <w:tcBorders>
              <w:top w:val="single" w:sz="6" w:space="0" w:color="000000"/>
              <w:left w:val="single" w:sz="6" w:space="0" w:color="000000"/>
              <w:bottom w:val="single" w:sz="6" w:space="0" w:color="000000"/>
              <w:right w:val="single" w:sz="6" w:space="0" w:color="000000"/>
            </w:tcBorders>
            <w:vAlign w:val="center"/>
            <w:hideMark/>
          </w:tcPr>
          <w:p w14:paraId="078E165E" w14:textId="77777777" w:rsidR="006672B6" w:rsidRDefault="006672B6">
            <w:pPr>
              <w:spacing w:line="276" w:lineRule="auto"/>
              <w:rPr>
                <w:b/>
                <w:bCs/>
                <w:lang w:eastAsia="en-US"/>
              </w:rPr>
            </w:pPr>
            <w:r>
              <w:rPr>
                <w:b/>
                <w:bCs/>
                <w:lang w:eastAsia="en-US"/>
              </w:rPr>
              <w:t>Вид учебной работы</w:t>
            </w:r>
          </w:p>
        </w:tc>
        <w:tc>
          <w:tcPr>
            <w:tcW w:w="2667" w:type="dxa"/>
            <w:tcBorders>
              <w:top w:val="single" w:sz="6" w:space="0" w:color="000000"/>
              <w:left w:val="single" w:sz="6" w:space="0" w:color="000000"/>
              <w:bottom w:val="single" w:sz="6" w:space="0" w:color="000000"/>
              <w:right w:val="single" w:sz="6" w:space="0" w:color="000000"/>
            </w:tcBorders>
            <w:vAlign w:val="center"/>
            <w:hideMark/>
          </w:tcPr>
          <w:p w14:paraId="70FCC3F3" w14:textId="77777777" w:rsidR="006672B6" w:rsidRDefault="006672B6">
            <w:pPr>
              <w:spacing w:line="276" w:lineRule="auto"/>
              <w:rPr>
                <w:b/>
                <w:bCs/>
                <w:lang w:eastAsia="en-US"/>
              </w:rPr>
            </w:pPr>
            <w:r>
              <w:rPr>
                <w:b/>
                <w:bCs/>
                <w:lang w:eastAsia="en-US"/>
              </w:rPr>
              <w:t>Объем в часах</w:t>
            </w:r>
          </w:p>
        </w:tc>
      </w:tr>
      <w:tr w:rsidR="006672B6" w14:paraId="0081D923" w14:textId="77777777" w:rsidTr="00697D53">
        <w:trPr>
          <w:trHeight w:val="490"/>
        </w:trPr>
        <w:tc>
          <w:tcPr>
            <w:tcW w:w="7473" w:type="dxa"/>
            <w:tcBorders>
              <w:top w:val="single" w:sz="6" w:space="0" w:color="000000"/>
              <w:left w:val="single" w:sz="6" w:space="0" w:color="000000"/>
              <w:bottom w:val="single" w:sz="6" w:space="0" w:color="000000"/>
              <w:right w:val="single" w:sz="6" w:space="0" w:color="000000"/>
            </w:tcBorders>
            <w:vAlign w:val="center"/>
            <w:hideMark/>
          </w:tcPr>
          <w:p w14:paraId="209424EF" w14:textId="77777777" w:rsidR="006672B6" w:rsidRDefault="006672B6">
            <w:pPr>
              <w:spacing w:line="276" w:lineRule="auto"/>
              <w:rPr>
                <w:b/>
                <w:bCs/>
                <w:lang w:eastAsia="en-US"/>
              </w:rPr>
            </w:pPr>
            <w:r>
              <w:rPr>
                <w:b/>
                <w:bCs/>
                <w:lang w:eastAsia="en-US"/>
              </w:rPr>
              <w:t>Объем образовательной программы дисциплины</w:t>
            </w:r>
          </w:p>
        </w:tc>
        <w:tc>
          <w:tcPr>
            <w:tcW w:w="2667" w:type="dxa"/>
            <w:tcBorders>
              <w:top w:val="single" w:sz="6" w:space="0" w:color="000000"/>
              <w:left w:val="single" w:sz="6" w:space="0" w:color="000000"/>
              <w:bottom w:val="single" w:sz="6" w:space="0" w:color="000000"/>
              <w:right w:val="single" w:sz="6" w:space="0" w:color="000000"/>
            </w:tcBorders>
            <w:vAlign w:val="center"/>
            <w:hideMark/>
          </w:tcPr>
          <w:p w14:paraId="6E59A7A8" w14:textId="77777777" w:rsidR="006672B6" w:rsidRDefault="006672B6">
            <w:pPr>
              <w:spacing w:line="276" w:lineRule="auto"/>
              <w:rPr>
                <w:b/>
                <w:bCs/>
                <w:lang w:eastAsia="en-US"/>
              </w:rPr>
            </w:pPr>
            <w:r>
              <w:rPr>
                <w:b/>
                <w:bCs/>
                <w:lang w:eastAsia="en-US"/>
              </w:rPr>
              <w:t>72</w:t>
            </w:r>
          </w:p>
        </w:tc>
      </w:tr>
      <w:tr w:rsidR="006672B6" w14:paraId="68F38C98" w14:textId="77777777" w:rsidTr="00697D53">
        <w:trPr>
          <w:trHeight w:val="490"/>
        </w:trPr>
        <w:tc>
          <w:tcPr>
            <w:tcW w:w="7473" w:type="dxa"/>
            <w:tcBorders>
              <w:top w:val="single" w:sz="6" w:space="0" w:color="000000"/>
              <w:left w:val="single" w:sz="6" w:space="0" w:color="000000"/>
              <w:bottom w:val="single" w:sz="6" w:space="0" w:color="000000"/>
              <w:right w:val="single" w:sz="6" w:space="0" w:color="000000"/>
            </w:tcBorders>
            <w:vAlign w:val="center"/>
            <w:hideMark/>
          </w:tcPr>
          <w:p w14:paraId="1073C5FF" w14:textId="77777777" w:rsidR="006672B6" w:rsidRDefault="006672B6">
            <w:pPr>
              <w:spacing w:line="276" w:lineRule="auto"/>
              <w:rPr>
                <w:b/>
                <w:bCs/>
                <w:lang w:eastAsia="en-US"/>
              </w:rPr>
            </w:pPr>
            <w:r>
              <w:rPr>
                <w:b/>
                <w:bCs/>
                <w:lang w:eastAsia="en-US"/>
              </w:rPr>
              <w:t>в т.ч.</w:t>
            </w:r>
          </w:p>
        </w:tc>
        <w:tc>
          <w:tcPr>
            <w:tcW w:w="2667" w:type="dxa"/>
            <w:tcBorders>
              <w:top w:val="single" w:sz="6" w:space="0" w:color="000000"/>
              <w:left w:val="single" w:sz="6" w:space="0" w:color="000000"/>
              <w:bottom w:val="single" w:sz="6" w:space="0" w:color="000000"/>
              <w:right w:val="single" w:sz="6" w:space="0" w:color="000000"/>
            </w:tcBorders>
            <w:vAlign w:val="center"/>
          </w:tcPr>
          <w:p w14:paraId="447F768B" w14:textId="77777777" w:rsidR="006672B6" w:rsidRDefault="006672B6">
            <w:pPr>
              <w:spacing w:line="276" w:lineRule="auto"/>
              <w:rPr>
                <w:lang w:eastAsia="en-US"/>
              </w:rPr>
            </w:pPr>
          </w:p>
        </w:tc>
      </w:tr>
      <w:tr w:rsidR="006672B6" w14:paraId="5E2276EF" w14:textId="77777777" w:rsidTr="00697D53">
        <w:trPr>
          <w:trHeight w:val="490"/>
        </w:trPr>
        <w:tc>
          <w:tcPr>
            <w:tcW w:w="7473" w:type="dxa"/>
            <w:tcBorders>
              <w:top w:val="single" w:sz="6" w:space="0" w:color="000000"/>
              <w:left w:val="single" w:sz="6" w:space="0" w:color="000000"/>
              <w:bottom w:val="single" w:sz="6" w:space="0" w:color="000000"/>
              <w:right w:val="single" w:sz="6" w:space="0" w:color="000000"/>
            </w:tcBorders>
            <w:vAlign w:val="center"/>
            <w:hideMark/>
          </w:tcPr>
          <w:p w14:paraId="6265A07F" w14:textId="77777777" w:rsidR="006672B6" w:rsidRDefault="006672B6">
            <w:pPr>
              <w:spacing w:line="276" w:lineRule="auto"/>
              <w:rPr>
                <w:b/>
                <w:bCs/>
                <w:lang w:eastAsia="en-US"/>
              </w:rPr>
            </w:pPr>
            <w:r>
              <w:rPr>
                <w:b/>
                <w:bCs/>
                <w:lang w:eastAsia="en-US"/>
              </w:rPr>
              <w:t>Основное содержание</w:t>
            </w:r>
          </w:p>
        </w:tc>
        <w:tc>
          <w:tcPr>
            <w:tcW w:w="2667" w:type="dxa"/>
            <w:tcBorders>
              <w:top w:val="single" w:sz="6" w:space="0" w:color="000000"/>
              <w:left w:val="single" w:sz="6" w:space="0" w:color="000000"/>
              <w:bottom w:val="single" w:sz="6" w:space="0" w:color="000000"/>
              <w:right w:val="single" w:sz="6" w:space="0" w:color="000000"/>
            </w:tcBorders>
            <w:vAlign w:val="center"/>
            <w:hideMark/>
          </w:tcPr>
          <w:p w14:paraId="6FCB1CF3" w14:textId="77777777" w:rsidR="006672B6" w:rsidRDefault="006672B6">
            <w:pPr>
              <w:spacing w:line="276" w:lineRule="auto"/>
              <w:rPr>
                <w:b/>
                <w:bCs/>
                <w:lang w:eastAsia="en-US"/>
              </w:rPr>
            </w:pPr>
            <w:r>
              <w:rPr>
                <w:b/>
                <w:bCs/>
                <w:lang w:eastAsia="en-US"/>
              </w:rPr>
              <w:t>64</w:t>
            </w:r>
          </w:p>
        </w:tc>
      </w:tr>
      <w:tr w:rsidR="006672B6" w14:paraId="1B141E39" w14:textId="77777777" w:rsidTr="00697D53">
        <w:trPr>
          <w:trHeight w:val="336"/>
        </w:trPr>
        <w:tc>
          <w:tcPr>
            <w:tcW w:w="10140" w:type="dxa"/>
            <w:gridSpan w:val="2"/>
            <w:tcBorders>
              <w:top w:val="single" w:sz="6" w:space="0" w:color="000000"/>
              <w:left w:val="single" w:sz="6" w:space="0" w:color="000000"/>
              <w:bottom w:val="single" w:sz="6" w:space="0" w:color="000000"/>
              <w:right w:val="single" w:sz="6" w:space="0" w:color="000000"/>
            </w:tcBorders>
            <w:vAlign w:val="center"/>
            <w:hideMark/>
          </w:tcPr>
          <w:p w14:paraId="6B3994F3" w14:textId="77777777" w:rsidR="006672B6" w:rsidRDefault="006672B6">
            <w:pPr>
              <w:spacing w:line="276" w:lineRule="auto"/>
              <w:rPr>
                <w:b/>
                <w:bCs/>
                <w:lang w:eastAsia="en-US"/>
              </w:rPr>
            </w:pPr>
            <w:r>
              <w:rPr>
                <w:b/>
                <w:bCs/>
                <w:lang w:eastAsia="en-US"/>
              </w:rPr>
              <w:t>в т. ч.:</w:t>
            </w:r>
          </w:p>
        </w:tc>
      </w:tr>
      <w:tr w:rsidR="006672B6" w14:paraId="462013EF" w14:textId="77777777" w:rsidTr="00697D53">
        <w:trPr>
          <w:trHeight w:val="490"/>
        </w:trPr>
        <w:tc>
          <w:tcPr>
            <w:tcW w:w="7473" w:type="dxa"/>
            <w:tcBorders>
              <w:top w:val="single" w:sz="6" w:space="0" w:color="000000"/>
              <w:left w:val="single" w:sz="6" w:space="0" w:color="000000"/>
              <w:bottom w:val="single" w:sz="6" w:space="0" w:color="000000"/>
              <w:right w:val="single" w:sz="6" w:space="0" w:color="000000"/>
            </w:tcBorders>
            <w:vAlign w:val="center"/>
            <w:hideMark/>
          </w:tcPr>
          <w:p w14:paraId="6DD83291" w14:textId="77777777" w:rsidR="006672B6" w:rsidRDefault="006672B6">
            <w:pPr>
              <w:spacing w:line="276" w:lineRule="auto"/>
              <w:rPr>
                <w:b/>
                <w:bCs/>
                <w:lang w:eastAsia="en-US"/>
              </w:rPr>
            </w:pPr>
            <w:r>
              <w:rPr>
                <w:b/>
                <w:bCs/>
                <w:lang w:eastAsia="en-US"/>
              </w:rPr>
              <w:t>теоретическое обучение</w:t>
            </w:r>
          </w:p>
        </w:tc>
        <w:tc>
          <w:tcPr>
            <w:tcW w:w="2667" w:type="dxa"/>
            <w:tcBorders>
              <w:top w:val="single" w:sz="6" w:space="0" w:color="000000"/>
              <w:left w:val="single" w:sz="6" w:space="0" w:color="000000"/>
              <w:bottom w:val="single" w:sz="6" w:space="0" w:color="000000"/>
              <w:right w:val="single" w:sz="6" w:space="0" w:color="000000"/>
            </w:tcBorders>
            <w:vAlign w:val="center"/>
            <w:hideMark/>
          </w:tcPr>
          <w:p w14:paraId="1A18D7EB" w14:textId="6AE62BEE" w:rsidR="006672B6" w:rsidRDefault="006672B6">
            <w:pPr>
              <w:spacing w:line="276" w:lineRule="auto"/>
              <w:rPr>
                <w:b/>
                <w:bCs/>
                <w:lang w:eastAsia="en-US"/>
              </w:rPr>
            </w:pPr>
            <w:r>
              <w:rPr>
                <w:b/>
                <w:bCs/>
                <w:lang w:eastAsia="en-US"/>
              </w:rPr>
              <w:t>3</w:t>
            </w:r>
            <w:r w:rsidR="00697D53">
              <w:rPr>
                <w:b/>
                <w:bCs/>
                <w:lang w:eastAsia="en-US"/>
              </w:rPr>
              <w:t>2</w:t>
            </w:r>
          </w:p>
        </w:tc>
      </w:tr>
      <w:tr w:rsidR="006672B6" w14:paraId="2344C6F6" w14:textId="77777777" w:rsidTr="00697D53">
        <w:trPr>
          <w:trHeight w:val="490"/>
        </w:trPr>
        <w:tc>
          <w:tcPr>
            <w:tcW w:w="7473" w:type="dxa"/>
            <w:tcBorders>
              <w:top w:val="single" w:sz="6" w:space="0" w:color="000000"/>
              <w:left w:val="single" w:sz="6" w:space="0" w:color="000000"/>
              <w:bottom w:val="single" w:sz="6" w:space="0" w:color="000000"/>
              <w:right w:val="single" w:sz="6" w:space="0" w:color="000000"/>
            </w:tcBorders>
            <w:vAlign w:val="center"/>
            <w:hideMark/>
          </w:tcPr>
          <w:p w14:paraId="57A98F31" w14:textId="77777777" w:rsidR="006672B6" w:rsidRDefault="006672B6">
            <w:pPr>
              <w:spacing w:line="276" w:lineRule="auto"/>
              <w:rPr>
                <w:b/>
                <w:bCs/>
                <w:lang w:eastAsia="en-US"/>
              </w:rPr>
            </w:pPr>
            <w:r>
              <w:rPr>
                <w:b/>
                <w:bCs/>
                <w:lang w:eastAsia="en-US"/>
              </w:rPr>
              <w:t>практические занятия</w:t>
            </w:r>
          </w:p>
        </w:tc>
        <w:tc>
          <w:tcPr>
            <w:tcW w:w="2667"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1EE71CB3" w14:textId="00916790" w:rsidR="006672B6" w:rsidRDefault="00697D53">
            <w:pPr>
              <w:spacing w:line="276" w:lineRule="auto"/>
              <w:rPr>
                <w:b/>
                <w:bCs/>
                <w:lang w:eastAsia="en-US"/>
              </w:rPr>
            </w:pPr>
            <w:r>
              <w:rPr>
                <w:b/>
                <w:bCs/>
                <w:lang w:eastAsia="en-US"/>
              </w:rPr>
              <w:t>32</w:t>
            </w:r>
          </w:p>
        </w:tc>
      </w:tr>
      <w:tr w:rsidR="006672B6" w14:paraId="38B73103" w14:textId="77777777" w:rsidTr="00697D53">
        <w:trPr>
          <w:trHeight w:val="490"/>
        </w:trPr>
        <w:tc>
          <w:tcPr>
            <w:tcW w:w="7473" w:type="dxa"/>
            <w:tcBorders>
              <w:top w:val="single" w:sz="6" w:space="0" w:color="000000"/>
              <w:left w:val="single" w:sz="6" w:space="0" w:color="000000"/>
              <w:bottom w:val="single" w:sz="6" w:space="0" w:color="000000"/>
              <w:right w:val="single" w:sz="6" w:space="0" w:color="000000"/>
            </w:tcBorders>
            <w:vAlign w:val="center"/>
            <w:hideMark/>
          </w:tcPr>
          <w:p w14:paraId="49619CC0" w14:textId="77777777" w:rsidR="006672B6" w:rsidRDefault="006672B6">
            <w:pPr>
              <w:spacing w:line="276" w:lineRule="auto"/>
              <w:rPr>
                <w:b/>
                <w:bCs/>
                <w:lang w:eastAsia="en-US"/>
              </w:rPr>
            </w:pPr>
            <w:r>
              <w:rPr>
                <w:b/>
                <w:bCs/>
                <w:lang w:eastAsia="en-US"/>
              </w:rPr>
              <w:t>Профессионально-ориентированное содержание (содержание прикладного модуля)</w:t>
            </w:r>
          </w:p>
        </w:tc>
        <w:tc>
          <w:tcPr>
            <w:tcW w:w="2667" w:type="dxa"/>
            <w:tcBorders>
              <w:top w:val="single" w:sz="6" w:space="0" w:color="000000"/>
              <w:left w:val="single" w:sz="6" w:space="0" w:color="000000"/>
              <w:bottom w:val="single" w:sz="6" w:space="0" w:color="000000"/>
              <w:right w:val="single" w:sz="6" w:space="0" w:color="000000"/>
            </w:tcBorders>
            <w:vAlign w:val="center"/>
            <w:hideMark/>
          </w:tcPr>
          <w:p w14:paraId="40C74BE4" w14:textId="77777777" w:rsidR="006672B6" w:rsidRDefault="006672B6">
            <w:pPr>
              <w:spacing w:line="276" w:lineRule="auto"/>
              <w:rPr>
                <w:lang w:eastAsia="en-US"/>
              </w:rPr>
            </w:pPr>
            <w:r>
              <w:rPr>
                <w:lang w:eastAsia="en-US"/>
              </w:rPr>
              <w:t>6</w:t>
            </w:r>
          </w:p>
        </w:tc>
      </w:tr>
      <w:tr w:rsidR="006672B6" w14:paraId="33562374" w14:textId="77777777" w:rsidTr="00697D53">
        <w:trPr>
          <w:trHeight w:val="490"/>
        </w:trPr>
        <w:tc>
          <w:tcPr>
            <w:tcW w:w="7473" w:type="dxa"/>
            <w:tcBorders>
              <w:top w:val="single" w:sz="6" w:space="0" w:color="000000"/>
              <w:left w:val="single" w:sz="6" w:space="0" w:color="000000"/>
              <w:bottom w:val="single" w:sz="6" w:space="0" w:color="000000"/>
              <w:right w:val="single" w:sz="6" w:space="0" w:color="000000"/>
            </w:tcBorders>
            <w:vAlign w:val="center"/>
            <w:hideMark/>
          </w:tcPr>
          <w:p w14:paraId="66E008FE" w14:textId="77777777" w:rsidR="006672B6" w:rsidRDefault="006672B6">
            <w:pPr>
              <w:spacing w:line="276" w:lineRule="auto"/>
              <w:rPr>
                <w:b/>
                <w:bCs/>
                <w:lang w:eastAsia="en-US"/>
              </w:rPr>
            </w:pPr>
            <w:r>
              <w:rPr>
                <w:b/>
                <w:bCs/>
                <w:lang w:eastAsia="en-US"/>
              </w:rPr>
              <w:t>в т. ч.:</w:t>
            </w:r>
          </w:p>
        </w:tc>
        <w:tc>
          <w:tcPr>
            <w:tcW w:w="2667" w:type="dxa"/>
            <w:tcBorders>
              <w:top w:val="single" w:sz="6" w:space="0" w:color="000000"/>
              <w:left w:val="single" w:sz="6" w:space="0" w:color="000000"/>
              <w:bottom w:val="single" w:sz="6" w:space="0" w:color="000000"/>
              <w:right w:val="single" w:sz="6" w:space="0" w:color="000000"/>
            </w:tcBorders>
            <w:vAlign w:val="center"/>
          </w:tcPr>
          <w:p w14:paraId="3BC5EE5C" w14:textId="77777777" w:rsidR="006672B6" w:rsidRDefault="006672B6">
            <w:pPr>
              <w:spacing w:line="276" w:lineRule="auto"/>
              <w:rPr>
                <w:lang w:eastAsia="en-US"/>
              </w:rPr>
            </w:pPr>
          </w:p>
        </w:tc>
      </w:tr>
      <w:tr w:rsidR="006672B6" w14:paraId="515BAD7C" w14:textId="77777777" w:rsidTr="00697D53">
        <w:trPr>
          <w:trHeight w:val="490"/>
        </w:trPr>
        <w:tc>
          <w:tcPr>
            <w:tcW w:w="7473" w:type="dxa"/>
            <w:tcBorders>
              <w:top w:val="single" w:sz="6" w:space="0" w:color="000000"/>
              <w:left w:val="single" w:sz="6" w:space="0" w:color="000000"/>
              <w:bottom w:val="single" w:sz="6" w:space="0" w:color="000000"/>
              <w:right w:val="single" w:sz="6" w:space="0" w:color="000000"/>
            </w:tcBorders>
            <w:vAlign w:val="center"/>
            <w:hideMark/>
          </w:tcPr>
          <w:p w14:paraId="0A9ADF6D" w14:textId="77777777" w:rsidR="006672B6" w:rsidRDefault="006672B6">
            <w:pPr>
              <w:spacing w:line="276" w:lineRule="auto"/>
              <w:rPr>
                <w:b/>
                <w:bCs/>
                <w:lang w:eastAsia="en-US"/>
              </w:rPr>
            </w:pPr>
            <w:r>
              <w:rPr>
                <w:b/>
                <w:bCs/>
                <w:lang w:eastAsia="en-US"/>
              </w:rPr>
              <w:t>теоретическое обучение</w:t>
            </w:r>
          </w:p>
        </w:tc>
        <w:tc>
          <w:tcPr>
            <w:tcW w:w="2667" w:type="dxa"/>
            <w:tcBorders>
              <w:top w:val="single" w:sz="6" w:space="0" w:color="000000"/>
              <w:left w:val="single" w:sz="6" w:space="0" w:color="000000"/>
              <w:bottom w:val="single" w:sz="6" w:space="0" w:color="000000"/>
              <w:right w:val="single" w:sz="6" w:space="0" w:color="000000"/>
            </w:tcBorders>
            <w:vAlign w:val="center"/>
            <w:hideMark/>
          </w:tcPr>
          <w:p w14:paraId="727A1A9B" w14:textId="77777777" w:rsidR="006672B6" w:rsidRDefault="006672B6">
            <w:pPr>
              <w:spacing w:line="276" w:lineRule="auto"/>
              <w:rPr>
                <w:lang w:eastAsia="en-US"/>
              </w:rPr>
            </w:pPr>
            <w:r>
              <w:rPr>
                <w:lang w:eastAsia="en-US"/>
              </w:rPr>
              <w:t>2</w:t>
            </w:r>
          </w:p>
        </w:tc>
      </w:tr>
      <w:tr w:rsidR="006672B6" w14:paraId="0A9704CC" w14:textId="77777777" w:rsidTr="00697D53">
        <w:trPr>
          <w:trHeight w:val="490"/>
        </w:trPr>
        <w:tc>
          <w:tcPr>
            <w:tcW w:w="7473" w:type="dxa"/>
            <w:tcBorders>
              <w:top w:val="single" w:sz="6" w:space="0" w:color="000000"/>
              <w:left w:val="single" w:sz="6" w:space="0" w:color="000000"/>
              <w:bottom w:val="single" w:sz="6" w:space="0" w:color="000000"/>
              <w:right w:val="single" w:sz="6" w:space="0" w:color="000000"/>
            </w:tcBorders>
            <w:vAlign w:val="center"/>
            <w:hideMark/>
          </w:tcPr>
          <w:p w14:paraId="451B4D95" w14:textId="77777777" w:rsidR="006672B6" w:rsidRDefault="006672B6">
            <w:pPr>
              <w:spacing w:line="276" w:lineRule="auto"/>
              <w:rPr>
                <w:b/>
                <w:bCs/>
                <w:lang w:eastAsia="en-US"/>
              </w:rPr>
            </w:pPr>
            <w:r>
              <w:rPr>
                <w:b/>
                <w:bCs/>
                <w:lang w:eastAsia="en-US"/>
              </w:rPr>
              <w:t>практические занятия</w:t>
            </w:r>
          </w:p>
        </w:tc>
        <w:tc>
          <w:tcPr>
            <w:tcW w:w="2667" w:type="dxa"/>
            <w:tcBorders>
              <w:top w:val="single" w:sz="6" w:space="0" w:color="000000"/>
              <w:left w:val="single" w:sz="6" w:space="0" w:color="000000"/>
              <w:bottom w:val="single" w:sz="6" w:space="0" w:color="000000"/>
              <w:right w:val="single" w:sz="6" w:space="0" w:color="000000"/>
            </w:tcBorders>
            <w:vAlign w:val="center"/>
            <w:hideMark/>
          </w:tcPr>
          <w:p w14:paraId="437C174F" w14:textId="77777777" w:rsidR="006672B6" w:rsidRDefault="006672B6">
            <w:pPr>
              <w:spacing w:line="276" w:lineRule="auto"/>
              <w:rPr>
                <w:lang w:eastAsia="en-US"/>
              </w:rPr>
            </w:pPr>
            <w:r>
              <w:rPr>
                <w:lang w:eastAsia="en-US"/>
              </w:rPr>
              <w:t>4</w:t>
            </w:r>
          </w:p>
        </w:tc>
      </w:tr>
      <w:tr w:rsidR="006672B6" w14:paraId="5E0E130C" w14:textId="77777777" w:rsidTr="00697D53">
        <w:trPr>
          <w:trHeight w:val="331"/>
        </w:trPr>
        <w:tc>
          <w:tcPr>
            <w:tcW w:w="7473" w:type="dxa"/>
            <w:tcBorders>
              <w:top w:val="single" w:sz="6" w:space="0" w:color="000000"/>
              <w:left w:val="single" w:sz="6" w:space="0" w:color="000000"/>
              <w:bottom w:val="single" w:sz="6" w:space="0" w:color="000000"/>
              <w:right w:val="single" w:sz="6" w:space="0" w:color="000000"/>
            </w:tcBorders>
            <w:vAlign w:val="center"/>
            <w:hideMark/>
          </w:tcPr>
          <w:p w14:paraId="5E9FCA71" w14:textId="77777777" w:rsidR="006672B6" w:rsidRDefault="006672B6">
            <w:pPr>
              <w:spacing w:line="276" w:lineRule="auto"/>
              <w:rPr>
                <w:b/>
                <w:bCs/>
                <w:i/>
                <w:lang w:eastAsia="en-US"/>
              </w:rPr>
            </w:pPr>
            <w:r>
              <w:rPr>
                <w:b/>
                <w:bCs/>
                <w:lang w:eastAsia="en-US"/>
              </w:rPr>
              <w:t>Промежуточная аттестация (экзамен)</w:t>
            </w:r>
          </w:p>
        </w:tc>
        <w:tc>
          <w:tcPr>
            <w:tcW w:w="2667" w:type="dxa"/>
            <w:tcBorders>
              <w:top w:val="single" w:sz="6" w:space="0" w:color="000000"/>
              <w:left w:val="single" w:sz="6" w:space="0" w:color="000000"/>
              <w:bottom w:val="single" w:sz="6" w:space="0" w:color="000000"/>
              <w:right w:val="single" w:sz="6" w:space="0" w:color="000000"/>
            </w:tcBorders>
            <w:vAlign w:val="center"/>
            <w:hideMark/>
          </w:tcPr>
          <w:p w14:paraId="33264411" w14:textId="77777777" w:rsidR="006672B6" w:rsidRDefault="006672B6">
            <w:pPr>
              <w:spacing w:line="276" w:lineRule="auto"/>
              <w:rPr>
                <w:b/>
                <w:bCs/>
                <w:lang w:eastAsia="en-US"/>
              </w:rPr>
            </w:pPr>
            <w:r>
              <w:rPr>
                <w:b/>
                <w:bCs/>
                <w:lang w:eastAsia="en-US"/>
              </w:rPr>
              <w:t>6</w:t>
            </w:r>
          </w:p>
        </w:tc>
      </w:tr>
    </w:tbl>
    <w:p w14:paraId="5060EAA5" w14:textId="77777777" w:rsidR="006672B6" w:rsidRDefault="006672B6" w:rsidP="006672B6">
      <w:pPr>
        <w:rPr>
          <w:b/>
          <w:bCs/>
        </w:rPr>
      </w:pPr>
    </w:p>
    <w:p w14:paraId="3116AC69" w14:textId="77777777" w:rsidR="006672B6" w:rsidRDefault="006672B6" w:rsidP="006672B6">
      <w:pPr>
        <w:rPr>
          <w:b/>
          <w:bCs/>
          <w:i/>
        </w:rPr>
      </w:pPr>
    </w:p>
    <w:p w14:paraId="4DE10445" w14:textId="77777777" w:rsidR="006672B6" w:rsidRDefault="006672B6" w:rsidP="006672B6">
      <w:pPr>
        <w:rPr>
          <w:b/>
          <w:bCs/>
          <w:i/>
        </w:rPr>
      </w:pPr>
    </w:p>
    <w:p w14:paraId="4C6DB9E3" w14:textId="77777777" w:rsidR="006672B6" w:rsidRDefault="006672B6" w:rsidP="006672B6">
      <w:pPr>
        <w:rPr>
          <w:b/>
          <w:bCs/>
          <w:i/>
        </w:rPr>
      </w:pPr>
    </w:p>
    <w:p w14:paraId="288105BE" w14:textId="77777777" w:rsidR="006672B6" w:rsidRDefault="006672B6" w:rsidP="006672B6">
      <w:pPr>
        <w:rPr>
          <w:b/>
          <w:bCs/>
          <w:i/>
        </w:rPr>
      </w:pPr>
    </w:p>
    <w:p w14:paraId="78C6206A" w14:textId="77777777" w:rsidR="006672B6" w:rsidRDefault="006672B6" w:rsidP="006672B6">
      <w:pPr>
        <w:rPr>
          <w:b/>
          <w:bCs/>
          <w:i/>
        </w:rPr>
        <w:sectPr w:rsidR="006672B6">
          <w:pgSz w:w="11906" w:h="16838"/>
          <w:pgMar w:top="1134" w:right="850" w:bottom="851" w:left="1275" w:header="708" w:footer="708" w:gutter="0"/>
          <w:cols w:space="720"/>
        </w:sectPr>
      </w:pPr>
    </w:p>
    <w:p w14:paraId="63D66CE7" w14:textId="77777777" w:rsidR="006672B6" w:rsidRDefault="006672B6" w:rsidP="006672B6">
      <w:pPr>
        <w:rPr>
          <w:b/>
          <w:bCs/>
        </w:rPr>
      </w:pPr>
      <w:r>
        <w:rPr>
          <w:b/>
          <w:bCs/>
        </w:rPr>
        <w:lastRenderedPageBreak/>
        <w:t xml:space="preserve">2.2. Тематический план и содержание дисциплины </w:t>
      </w:r>
    </w:p>
    <w:tbl>
      <w:tblPr>
        <w:tblW w:w="15480" w:type="dxa"/>
        <w:tblInd w:w="-2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979"/>
        <w:gridCol w:w="10171"/>
        <w:gridCol w:w="1725"/>
        <w:gridCol w:w="1605"/>
      </w:tblGrid>
      <w:tr w:rsidR="006672B6" w14:paraId="146691BA" w14:textId="77777777" w:rsidTr="006672B6">
        <w:trPr>
          <w:trHeight w:val="255"/>
        </w:trPr>
        <w:tc>
          <w:tcPr>
            <w:tcW w:w="1979" w:type="dxa"/>
            <w:tcBorders>
              <w:top w:val="single" w:sz="4" w:space="0" w:color="000000"/>
              <w:left w:val="single" w:sz="4" w:space="0" w:color="000000"/>
              <w:bottom w:val="single" w:sz="4" w:space="0" w:color="000000"/>
              <w:right w:val="single" w:sz="4" w:space="0" w:color="000000"/>
            </w:tcBorders>
            <w:vAlign w:val="center"/>
            <w:hideMark/>
          </w:tcPr>
          <w:p w14:paraId="341CD76D" w14:textId="77777777" w:rsidR="006672B6" w:rsidRDefault="006672B6">
            <w:pPr>
              <w:spacing w:line="276" w:lineRule="auto"/>
              <w:rPr>
                <w:b/>
                <w:bCs/>
                <w:lang w:eastAsia="en-US"/>
              </w:rPr>
            </w:pPr>
            <w:r>
              <w:rPr>
                <w:b/>
                <w:bCs/>
                <w:lang w:eastAsia="en-US"/>
              </w:rPr>
              <w:t>Наименование разделов и тем</w:t>
            </w:r>
          </w:p>
        </w:tc>
        <w:tc>
          <w:tcPr>
            <w:tcW w:w="10171" w:type="dxa"/>
            <w:tcBorders>
              <w:top w:val="single" w:sz="4" w:space="0" w:color="000000"/>
              <w:left w:val="single" w:sz="4" w:space="0" w:color="000000"/>
              <w:bottom w:val="single" w:sz="4" w:space="0" w:color="000000"/>
              <w:right w:val="single" w:sz="4" w:space="0" w:color="000000"/>
            </w:tcBorders>
            <w:vAlign w:val="center"/>
            <w:hideMark/>
          </w:tcPr>
          <w:p w14:paraId="51812D97" w14:textId="77777777" w:rsidR="006672B6" w:rsidRDefault="006672B6">
            <w:pPr>
              <w:spacing w:line="276" w:lineRule="auto"/>
              <w:rPr>
                <w:b/>
                <w:bCs/>
                <w:lang w:eastAsia="en-US"/>
              </w:rPr>
            </w:pPr>
            <w:r>
              <w:rPr>
                <w:b/>
                <w:bCs/>
                <w:lang w:eastAsia="en-US"/>
              </w:rPr>
              <w:t xml:space="preserve">Содержание учебного материала (основное и профессионально-ориентированное), лабораторные и практические занятия, прикладной модуль </w:t>
            </w:r>
          </w:p>
        </w:tc>
        <w:tc>
          <w:tcPr>
            <w:tcW w:w="1725" w:type="dxa"/>
            <w:tcBorders>
              <w:top w:val="single" w:sz="4" w:space="0" w:color="000000"/>
              <w:left w:val="single" w:sz="4" w:space="0" w:color="000000"/>
              <w:bottom w:val="single" w:sz="4" w:space="0" w:color="000000"/>
              <w:right w:val="single" w:sz="4" w:space="0" w:color="000000"/>
            </w:tcBorders>
            <w:vAlign w:val="center"/>
            <w:hideMark/>
          </w:tcPr>
          <w:p w14:paraId="63BECE26" w14:textId="77777777" w:rsidR="006672B6" w:rsidRDefault="006672B6">
            <w:pPr>
              <w:spacing w:line="276" w:lineRule="auto"/>
              <w:rPr>
                <w:b/>
                <w:bCs/>
                <w:lang w:eastAsia="en-US"/>
              </w:rPr>
            </w:pPr>
            <w:r>
              <w:rPr>
                <w:b/>
                <w:bCs/>
                <w:lang w:eastAsia="en-US"/>
              </w:rPr>
              <w:t>Объем часов</w:t>
            </w:r>
          </w:p>
        </w:tc>
        <w:tc>
          <w:tcPr>
            <w:tcW w:w="1605" w:type="dxa"/>
            <w:tcBorders>
              <w:top w:val="single" w:sz="4" w:space="0" w:color="000000"/>
              <w:left w:val="single" w:sz="4" w:space="0" w:color="000000"/>
              <w:bottom w:val="single" w:sz="4" w:space="0" w:color="000000"/>
              <w:right w:val="single" w:sz="4" w:space="0" w:color="000000"/>
            </w:tcBorders>
            <w:vAlign w:val="center"/>
            <w:hideMark/>
          </w:tcPr>
          <w:p w14:paraId="29F76EE8" w14:textId="77777777" w:rsidR="006672B6" w:rsidRDefault="006672B6">
            <w:pPr>
              <w:spacing w:line="276" w:lineRule="auto"/>
              <w:rPr>
                <w:b/>
                <w:bCs/>
                <w:lang w:eastAsia="en-US"/>
              </w:rPr>
            </w:pPr>
            <w:r>
              <w:rPr>
                <w:b/>
                <w:bCs/>
                <w:lang w:eastAsia="en-US"/>
              </w:rPr>
              <w:t>Формируемые компетенции</w:t>
            </w:r>
          </w:p>
        </w:tc>
      </w:tr>
      <w:tr w:rsidR="006672B6" w14:paraId="14637CC7" w14:textId="77777777" w:rsidTr="006672B6">
        <w:trPr>
          <w:trHeight w:val="20"/>
        </w:trPr>
        <w:tc>
          <w:tcPr>
            <w:tcW w:w="1979" w:type="dxa"/>
            <w:tcBorders>
              <w:top w:val="single" w:sz="4" w:space="0" w:color="000000"/>
              <w:left w:val="single" w:sz="4" w:space="0" w:color="000000"/>
              <w:bottom w:val="single" w:sz="4" w:space="0" w:color="000000"/>
              <w:right w:val="single" w:sz="4" w:space="0" w:color="000000"/>
            </w:tcBorders>
            <w:hideMark/>
          </w:tcPr>
          <w:p w14:paraId="3DF13F13" w14:textId="77777777" w:rsidR="006672B6" w:rsidRDefault="006672B6">
            <w:pPr>
              <w:spacing w:line="276" w:lineRule="auto"/>
              <w:rPr>
                <w:b/>
                <w:bCs/>
                <w:lang w:eastAsia="en-US"/>
              </w:rPr>
            </w:pPr>
            <w:r>
              <w:rPr>
                <w:b/>
                <w:bCs/>
                <w:lang w:eastAsia="en-US"/>
              </w:rPr>
              <w:t>1</w:t>
            </w:r>
          </w:p>
        </w:tc>
        <w:tc>
          <w:tcPr>
            <w:tcW w:w="10171" w:type="dxa"/>
            <w:tcBorders>
              <w:top w:val="single" w:sz="4" w:space="0" w:color="000000"/>
              <w:left w:val="single" w:sz="4" w:space="0" w:color="000000"/>
              <w:bottom w:val="single" w:sz="4" w:space="0" w:color="000000"/>
              <w:right w:val="single" w:sz="4" w:space="0" w:color="000000"/>
            </w:tcBorders>
            <w:hideMark/>
          </w:tcPr>
          <w:p w14:paraId="6B0D7FB6" w14:textId="77777777" w:rsidR="006672B6" w:rsidRDefault="006672B6">
            <w:pPr>
              <w:spacing w:line="276" w:lineRule="auto"/>
              <w:rPr>
                <w:b/>
                <w:bCs/>
                <w:lang w:eastAsia="en-US"/>
              </w:rPr>
            </w:pPr>
            <w:r>
              <w:rPr>
                <w:b/>
                <w:bCs/>
                <w:lang w:eastAsia="en-US"/>
              </w:rPr>
              <w:t>2</w:t>
            </w:r>
          </w:p>
        </w:tc>
        <w:tc>
          <w:tcPr>
            <w:tcW w:w="1725" w:type="dxa"/>
            <w:tcBorders>
              <w:top w:val="single" w:sz="4" w:space="0" w:color="000000"/>
              <w:left w:val="single" w:sz="4" w:space="0" w:color="000000"/>
              <w:bottom w:val="single" w:sz="4" w:space="0" w:color="000000"/>
              <w:right w:val="single" w:sz="4" w:space="0" w:color="000000"/>
            </w:tcBorders>
            <w:hideMark/>
          </w:tcPr>
          <w:p w14:paraId="7FE951B7" w14:textId="77777777" w:rsidR="006672B6" w:rsidRDefault="006672B6">
            <w:pPr>
              <w:spacing w:line="276" w:lineRule="auto"/>
              <w:rPr>
                <w:b/>
                <w:bCs/>
                <w:lang w:eastAsia="en-US"/>
              </w:rPr>
            </w:pPr>
            <w:r>
              <w:rPr>
                <w:b/>
                <w:bCs/>
                <w:lang w:eastAsia="en-US"/>
              </w:rPr>
              <w:t>3</w:t>
            </w:r>
          </w:p>
        </w:tc>
        <w:tc>
          <w:tcPr>
            <w:tcW w:w="1605" w:type="dxa"/>
            <w:tcBorders>
              <w:top w:val="single" w:sz="4" w:space="0" w:color="000000"/>
              <w:left w:val="single" w:sz="4" w:space="0" w:color="000000"/>
              <w:bottom w:val="single" w:sz="4" w:space="0" w:color="000000"/>
              <w:right w:val="single" w:sz="4" w:space="0" w:color="000000"/>
            </w:tcBorders>
            <w:hideMark/>
          </w:tcPr>
          <w:p w14:paraId="34F0C933" w14:textId="77777777" w:rsidR="006672B6" w:rsidRDefault="006672B6">
            <w:pPr>
              <w:spacing w:line="276" w:lineRule="auto"/>
              <w:rPr>
                <w:b/>
                <w:bCs/>
                <w:lang w:eastAsia="en-US"/>
              </w:rPr>
            </w:pPr>
            <w:r>
              <w:rPr>
                <w:b/>
                <w:bCs/>
                <w:lang w:eastAsia="en-US"/>
              </w:rPr>
              <w:t>4</w:t>
            </w:r>
          </w:p>
        </w:tc>
      </w:tr>
      <w:tr w:rsidR="006672B6" w14:paraId="72E357F7" w14:textId="77777777" w:rsidTr="006672B6">
        <w:trPr>
          <w:trHeight w:val="20"/>
        </w:trPr>
        <w:tc>
          <w:tcPr>
            <w:tcW w:w="12150" w:type="dxa"/>
            <w:gridSpan w:val="2"/>
            <w:tcBorders>
              <w:top w:val="single" w:sz="4" w:space="0" w:color="000000"/>
              <w:left w:val="single" w:sz="4" w:space="0" w:color="000000"/>
              <w:bottom w:val="single" w:sz="4" w:space="0" w:color="000000"/>
              <w:right w:val="single" w:sz="4" w:space="0" w:color="000000"/>
            </w:tcBorders>
            <w:hideMark/>
          </w:tcPr>
          <w:p w14:paraId="47B68A33" w14:textId="77777777" w:rsidR="006672B6" w:rsidRDefault="006672B6">
            <w:pPr>
              <w:spacing w:line="276" w:lineRule="auto"/>
              <w:rPr>
                <w:b/>
                <w:bCs/>
                <w:lang w:eastAsia="en-US"/>
              </w:rPr>
            </w:pPr>
            <w:r>
              <w:rPr>
                <w:b/>
                <w:bCs/>
                <w:lang w:eastAsia="en-US"/>
              </w:rPr>
              <w:t>Основное содержание</w:t>
            </w:r>
          </w:p>
        </w:tc>
        <w:tc>
          <w:tcPr>
            <w:tcW w:w="1725" w:type="dxa"/>
            <w:tcBorders>
              <w:top w:val="single" w:sz="4" w:space="0" w:color="000000"/>
              <w:left w:val="single" w:sz="4" w:space="0" w:color="000000"/>
              <w:bottom w:val="single" w:sz="4" w:space="0" w:color="000000"/>
              <w:right w:val="single" w:sz="4" w:space="0" w:color="000000"/>
            </w:tcBorders>
            <w:hideMark/>
          </w:tcPr>
          <w:p w14:paraId="40E0B14D" w14:textId="77777777" w:rsidR="006672B6" w:rsidRDefault="006672B6">
            <w:pPr>
              <w:spacing w:line="276" w:lineRule="auto"/>
              <w:rPr>
                <w:b/>
                <w:bCs/>
                <w:lang w:eastAsia="en-US"/>
              </w:rPr>
            </w:pPr>
            <w:r>
              <w:rPr>
                <w:b/>
                <w:bCs/>
                <w:lang w:eastAsia="en-US"/>
              </w:rPr>
              <w:t>64</w:t>
            </w:r>
          </w:p>
        </w:tc>
        <w:tc>
          <w:tcPr>
            <w:tcW w:w="1605" w:type="dxa"/>
            <w:tcBorders>
              <w:top w:val="single" w:sz="4" w:space="0" w:color="000000"/>
              <w:left w:val="single" w:sz="4" w:space="0" w:color="000000"/>
              <w:bottom w:val="single" w:sz="4" w:space="0" w:color="000000"/>
              <w:right w:val="single" w:sz="4" w:space="0" w:color="000000"/>
            </w:tcBorders>
          </w:tcPr>
          <w:p w14:paraId="06FEAA99" w14:textId="77777777" w:rsidR="006672B6" w:rsidRDefault="006672B6">
            <w:pPr>
              <w:spacing w:line="276" w:lineRule="auto"/>
              <w:rPr>
                <w:b/>
                <w:bCs/>
                <w:lang w:eastAsia="en-US"/>
              </w:rPr>
            </w:pPr>
          </w:p>
        </w:tc>
      </w:tr>
      <w:tr w:rsidR="006672B6" w14:paraId="74917C96" w14:textId="77777777" w:rsidTr="006672B6">
        <w:trPr>
          <w:trHeight w:val="20"/>
        </w:trPr>
        <w:tc>
          <w:tcPr>
            <w:tcW w:w="1979" w:type="dxa"/>
            <w:tcBorders>
              <w:top w:val="single" w:sz="4" w:space="0" w:color="000000"/>
              <w:left w:val="single" w:sz="4" w:space="0" w:color="000000"/>
              <w:bottom w:val="single" w:sz="4" w:space="0" w:color="000000"/>
              <w:right w:val="single" w:sz="4" w:space="0" w:color="000000"/>
            </w:tcBorders>
            <w:hideMark/>
          </w:tcPr>
          <w:p w14:paraId="16B29B44" w14:textId="77777777" w:rsidR="006672B6" w:rsidRDefault="006672B6">
            <w:pPr>
              <w:spacing w:line="276" w:lineRule="auto"/>
              <w:rPr>
                <w:lang w:eastAsia="en-US"/>
              </w:rPr>
            </w:pPr>
            <w:r>
              <w:rPr>
                <w:lang w:eastAsia="en-US"/>
              </w:rPr>
              <w:t>Введение</w:t>
            </w:r>
          </w:p>
        </w:tc>
        <w:tc>
          <w:tcPr>
            <w:tcW w:w="10171" w:type="dxa"/>
            <w:tcBorders>
              <w:top w:val="single" w:sz="4" w:space="0" w:color="000000"/>
              <w:left w:val="single" w:sz="4" w:space="0" w:color="000000"/>
              <w:bottom w:val="single" w:sz="4" w:space="0" w:color="000000"/>
              <w:right w:val="single" w:sz="4" w:space="0" w:color="000000"/>
            </w:tcBorders>
            <w:hideMark/>
          </w:tcPr>
          <w:p w14:paraId="5CFB2EFB" w14:textId="77777777" w:rsidR="006672B6" w:rsidRDefault="006672B6">
            <w:pPr>
              <w:spacing w:line="276" w:lineRule="auto"/>
              <w:rPr>
                <w:lang w:eastAsia="en-US"/>
              </w:rPr>
            </w:pPr>
            <w:r>
              <w:rPr>
                <w:lang w:eastAsia="en-US"/>
              </w:rPr>
              <w:t xml:space="preserve">Предмет химии. Значение химии в освоении профессии. </w:t>
            </w:r>
          </w:p>
          <w:p w14:paraId="2B4644A0" w14:textId="77777777" w:rsidR="006672B6" w:rsidRDefault="006672B6">
            <w:pPr>
              <w:spacing w:line="276" w:lineRule="auto"/>
              <w:rPr>
                <w:lang w:eastAsia="en-US"/>
              </w:rPr>
            </w:pPr>
            <w:r>
              <w:rPr>
                <w:lang w:eastAsia="en-US"/>
              </w:rPr>
              <w:t>Методы познания химии.</w:t>
            </w:r>
          </w:p>
        </w:tc>
        <w:tc>
          <w:tcPr>
            <w:tcW w:w="1725" w:type="dxa"/>
            <w:tcBorders>
              <w:top w:val="single" w:sz="4" w:space="0" w:color="000000"/>
              <w:left w:val="single" w:sz="4" w:space="0" w:color="000000"/>
              <w:bottom w:val="single" w:sz="4" w:space="0" w:color="000000"/>
              <w:right w:val="single" w:sz="4" w:space="0" w:color="000000"/>
            </w:tcBorders>
            <w:hideMark/>
          </w:tcPr>
          <w:p w14:paraId="41C3881D" w14:textId="77777777" w:rsidR="006672B6" w:rsidRDefault="006672B6">
            <w:pPr>
              <w:spacing w:line="276" w:lineRule="auto"/>
              <w:rPr>
                <w:b/>
                <w:bCs/>
                <w:lang w:eastAsia="en-US"/>
              </w:rPr>
            </w:pPr>
            <w:r>
              <w:rPr>
                <w:b/>
                <w:bCs/>
                <w:lang w:eastAsia="en-US"/>
              </w:rPr>
              <w:t>2</w:t>
            </w:r>
          </w:p>
        </w:tc>
        <w:tc>
          <w:tcPr>
            <w:tcW w:w="1605" w:type="dxa"/>
            <w:tcBorders>
              <w:top w:val="single" w:sz="4" w:space="0" w:color="000000"/>
              <w:left w:val="single" w:sz="4" w:space="0" w:color="000000"/>
              <w:bottom w:val="single" w:sz="4" w:space="0" w:color="000000"/>
              <w:right w:val="single" w:sz="4" w:space="0" w:color="000000"/>
            </w:tcBorders>
          </w:tcPr>
          <w:p w14:paraId="0549A026" w14:textId="77777777" w:rsidR="006672B6" w:rsidRDefault="006672B6">
            <w:pPr>
              <w:spacing w:line="276" w:lineRule="auto"/>
              <w:rPr>
                <w:b/>
                <w:bCs/>
                <w:lang w:eastAsia="en-US"/>
              </w:rPr>
            </w:pPr>
          </w:p>
        </w:tc>
      </w:tr>
      <w:tr w:rsidR="006672B6" w14:paraId="406D5375" w14:textId="77777777" w:rsidTr="006672B6">
        <w:trPr>
          <w:trHeight w:val="20"/>
        </w:trPr>
        <w:tc>
          <w:tcPr>
            <w:tcW w:w="12150" w:type="dxa"/>
            <w:gridSpan w:val="2"/>
            <w:tcBorders>
              <w:top w:val="single" w:sz="4" w:space="0" w:color="000000"/>
              <w:left w:val="single" w:sz="4" w:space="0" w:color="000000"/>
              <w:bottom w:val="single" w:sz="4" w:space="0" w:color="000000"/>
              <w:right w:val="single" w:sz="4" w:space="0" w:color="000000"/>
            </w:tcBorders>
            <w:hideMark/>
          </w:tcPr>
          <w:p w14:paraId="0C657BD5" w14:textId="77777777" w:rsidR="006672B6" w:rsidRDefault="006672B6">
            <w:pPr>
              <w:spacing w:line="276" w:lineRule="auto"/>
              <w:rPr>
                <w:b/>
                <w:bCs/>
                <w:lang w:eastAsia="en-US"/>
              </w:rPr>
            </w:pPr>
            <w:r>
              <w:rPr>
                <w:b/>
                <w:bCs/>
                <w:lang w:eastAsia="en-US"/>
              </w:rPr>
              <w:t>Раздел 1. Основы строения вещества</w:t>
            </w:r>
          </w:p>
        </w:tc>
        <w:tc>
          <w:tcPr>
            <w:tcW w:w="1725" w:type="dxa"/>
            <w:tcBorders>
              <w:top w:val="single" w:sz="4" w:space="0" w:color="000000"/>
              <w:left w:val="single" w:sz="4" w:space="0" w:color="000000"/>
              <w:bottom w:val="single" w:sz="4" w:space="0" w:color="000000"/>
              <w:right w:val="single" w:sz="4" w:space="0" w:color="000000"/>
            </w:tcBorders>
            <w:hideMark/>
          </w:tcPr>
          <w:p w14:paraId="2C4C5F3D" w14:textId="77777777" w:rsidR="006672B6" w:rsidRDefault="006672B6">
            <w:pPr>
              <w:spacing w:line="276" w:lineRule="auto"/>
              <w:rPr>
                <w:b/>
                <w:bCs/>
                <w:lang w:eastAsia="en-US"/>
              </w:rPr>
            </w:pPr>
            <w:r>
              <w:rPr>
                <w:b/>
                <w:bCs/>
                <w:lang w:eastAsia="en-US"/>
              </w:rPr>
              <w:t>6</w:t>
            </w:r>
          </w:p>
        </w:tc>
        <w:tc>
          <w:tcPr>
            <w:tcW w:w="1605" w:type="dxa"/>
            <w:tcBorders>
              <w:top w:val="single" w:sz="4" w:space="0" w:color="000000"/>
              <w:left w:val="single" w:sz="4" w:space="0" w:color="000000"/>
              <w:bottom w:val="single" w:sz="4" w:space="0" w:color="000000"/>
              <w:right w:val="single" w:sz="4" w:space="0" w:color="000000"/>
            </w:tcBorders>
          </w:tcPr>
          <w:p w14:paraId="08EE7E3B" w14:textId="77777777" w:rsidR="006672B6" w:rsidRDefault="006672B6">
            <w:pPr>
              <w:spacing w:line="276" w:lineRule="auto"/>
              <w:rPr>
                <w:b/>
                <w:bCs/>
                <w:lang w:eastAsia="en-US"/>
              </w:rPr>
            </w:pPr>
          </w:p>
        </w:tc>
      </w:tr>
      <w:tr w:rsidR="006672B6" w14:paraId="560BC440" w14:textId="77777777" w:rsidTr="006672B6">
        <w:trPr>
          <w:trHeight w:val="270"/>
        </w:trPr>
        <w:tc>
          <w:tcPr>
            <w:tcW w:w="1979" w:type="dxa"/>
            <w:vMerge w:val="restart"/>
            <w:tcBorders>
              <w:top w:val="single" w:sz="4" w:space="0" w:color="000000"/>
              <w:left w:val="single" w:sz="4" w:space="0" w:color="000000"/>
              <w:bottom w:val="single" w:sz="4" w:space="0" w:color="000000"/>
              <w:right w:val="single" w:sz="4" w:space="0" w:color="000000"/>
            </w:tcBorders>
            <w:hideMark/>
          </w:tcPr>
          <w:p w14:paraId="3D2787EB" w14:textId="77777777" w:rsidR="006672B6" w:rsidRDefault="006672B6">
            <w:pPr>
              <w:spacing w:line="276" w:lineRule="auto"/>
              <w:rPr>
                <w:lang w:eastAsia="en-US"/>
              </w:rPr>
            </w:pPr>
            <w:r>
              <w:rPr>
                <w:lang w:eastAsia="en-US"/>
              </w:rPr>
              <w:t>Тема 1.1.</w:t>
            </w:r>
          </w:p>
          <w:p w14:paraId="30962919" w14:textId="77777777" w:rsidR="006672B6" w:rsidRDefault="006672B6">
            <w:pPr>
              <w:spacing w:line="276" w:lineRule="auto"/>
              <w:rPr>
                <w:b/>
                <w:bCs/>
                <w:lang w:eastAsia="en-US"/>
              </w:rPr>
            </w:pPr>
            <w:r>
              <w:rPr>
                <w:lang w:eastAsia="en-US"/>
              </w:rPr>
              <w:t>Строение атомов химических элементов и природа химической связи</w:t>
            </w:r>
          </w:p>
        </w:tc>
        <w:tc>
          <w:tcPr>
            <w:tcW w:w="10171" w:type="dxa"/>
            <w:tcBorders>
              <w:top w:val="single" w:sz="4" w:space="0" w:color="000000"/>
              <w:left w:val="single" w:sz="4" w:space="0" w:color="000000"/>
              <w:bottom w:val="single" w:sz="4" w:space="0" w:color="000000"/>
              <w:right w:val="single" w:sz="4" w:space="0" w:color="000000"/>
            </w:tcBorders>
            <w:hideMark/>
          </w:tcPr>
          <w:p w14:paraId="0BB37F0C" w14:textId="77777777" w:rsidR="006672B6" w:rsidRDefault="006672B6">
            <w:pPr>
              <w:spacing w:line="276" w:lineRule="auto"/>
              <w:rPr>
                <w:b/>
                <w:bCs/>
                <w:lang w:eastAsia="en-US"/>
              </w:rPr>
            </w:pPr>
            <w:r>
              <w:rPr>
                <w:b/>
                <w:bCs/>
                <w:lang w:eastAsia="en-US"/>
              </w:rPr>
              <w:t>Основное содержание</w:t>
            </w:r>
          </w:p>
        </w:tc>
        <w:tc>
          <w:tcPr>
            <w:tcW w:w="1725" w:type="dxa"/>
            <w:tcBorders>
              <w:top w:val="single" w:sz="4" w:space="0" w:color="000000"/>
              <w:left w:val="single" w:sz="4" w:space="0" w:color="000000"/>
              <w:bottom w:val="single" w:sz="4" w:space="0" w:color="000000"/>
              <w:right w:val="single" w:sz="4" w:space="0" w:color="000000"/>
            </w:tcBorders>
            <w:hideMark/>
          </w:tcPr>
          <w:p w14:paraId="001DB678" w14:textId="77777777" w:rsidR="006672B6" w:rsidRDefault="006672B6">
            <w:pPr>
              <w:spacing w:line="276" w:lineRule="auto"/>
              <w:rPr>
                <w:b/>
                <w:bCs/>
                <w:lang w:eastAsia="en-US"/>
              </w:rPr>
            </w:pPr>
            <w:r>
              <w:rPr>
                <w:b/>
                <w:bCs/>
                <w:lang w:eastAsia="en-US"/>
              </w:rPr>
              <w:t>4</w:t>
            </w:r>
          </w:p>
        </w:tc>
        <w:tc>
          <w:tcPr>
            <w:tcW w:w="1605" w:type="dxa"/>
            <w:vMerge w:val="restart"/>
            <w:tcBorders>
              <w:top w:val="single" w:sz="4" w:space="0" w:color="000000"/>
              <w:left w:val="single" w:sz="4" w:space="0" w:color="000000"/>
              <w:bottom w:val="single" w:sz="4" w:space="0" w:color="000000"/>
              <w:right w:val="single" w:sz="4" w:space="0" w:color="000000"/>
            </w:tcBorders>
            <w:hideMark/>
          </w:tcPr>
          <w:p w14:paraId="0EEDDB89" w14:textId="77777777" w:rsidR="006672B6" w:rsidRDefault="006672B6">
            <w:pPr>
              <w:spacing w:line="276" w:lineRule="auto"/>
              <w:rPr>
                <w:b/>
                <w:bCs/>
                <w:lang w:eastAsia="en-US"/>
              </w:rPr>
            </w:pPr>
            <w:r>
              <w:rPr>
                <w:b/>
                <w:bCs/>
                <w:lang w:eastAsia="en-US"/>
              </w:rPr>
              <w:t>ОК 01</w:t>
            </w:r>
          </w:p>
        </w:tc>
      </w:tr>
      <w:tr w:rsidR="006672B6" w14:paraId="5C75F1DE" w14:textId="77777777" w:rsidTr="006672B6">
        <w:trPr>
          <w:trHeight w:val="320"/>
        </w:trPr>
        <w:tc>
          <w:tcPr>
            <w:tcW w:w="12150" w:type="dxa"/>
            <w:vMerge/>
            <w:tcBorders>
              <w:top w:val="single" w:sz="4" w:space="0" w:color="000000"/>
              <w:left w:val="single" w:sz="4" w:space="0" w:color="000000"/>
              <w:bottom w:val="single" w:sz="4" w:space="0" w:color="000000"/>
              <w:right w:val="single" w:sz="4" w:space="0" w:color="000000"/>
            </w:tcBorders>
            <w:vAlign w:val="center"/>
            <w:hideMark/>
          </w:tcPr>
          <w:p w14:paraId="1C74BD46" w14:textId="77777777" w:rsidR="006672B6" w:rsidRDefault="006672B6">
            <w:pPr>
              <w:spacing w:line="256" w:lineRule="auto"/>
              <w:rPr>
                <w:b/>
                <w:bCs/>
                <w:lang w:eastAsia="en-US"/>
              </w:rPr>
            </w:pPr>
          </w:p>
        </w:tc>
        <w:tc>
          <w:tcPr>
            <w:tcW w:w="10171" w:type="dxa"/>
            <w:tcBorders>
              <w:top w:val="single" w:sz="4" w:space="0" w:color="000000"/>
              <w:left w:val="single" w:sz="4" w:space="0" w:color="000000"/>
              <w:bottom w:val="single" w:sz="4" w:space="0" w:color="000000"/>
              <w:right w:val="single" w:sz="4" w:space="0" w:color="000000"/>
            </w:tcBorders>
            <w:hideMark/>
          </w:tcPr>
          <w:p w14:paraId="458DF34E" w14:textId="77777777" w:rsidR="006672B6" w:rsidRDefault="006672B6">
            <w:pPr>
              <w:spacing w:line="276" w:lineRule="auto"/>
              <w:rPr>
                <w:b/>
                <w:bCs/>
                <w:lang w:eastAsia="en-US"/>
              </w:rPr>
            </w:pPr>
            <w:r>
              <w:rPr>
                <w:b/>
                <w:bCs/>
                <w:lang w:eastAsia="en-US"/>
              </w:rPr>
              <w:t>Теоретическое обучение</w:t>
            </w:r>
          </w:p>
        </w:tc>
        <w:tc>
          <w:tcPr>
            <w:tcW w:w="1725" w:type="dxa"/>
            <w:tcBorders>
              <w:top w:val="single" w:sz="4" w:space="0" w:color="000000"/>
              <w:left w:val="single" w:sz="4" w:space="0" w:color="000000"/>
              <w:bottom w:val="single" w:sz="4" w:space="0" w:color="000000"/>
              <w:right w:val="single" w:sz="4" w:space="0" w:color="000000"/>
            </w:tcBorders>
            <w:hideMark/>
          </w:tcPr>
          <w:p w14:paraId="71BBDF1C" w14:textId="77777777" w:rsidR="006672B6" w:rsidRDefault="006672B6">
            <w:pPr>
              <w:spacing w:line="276" w:lineRule="auto"/>
              <w:rPr>
                <w:b/>
                <w:bCs/>
                <w:lang w:eastAsia="en-US"/>
              </w:rPr>
            </w:pPr>
            <w:r>
              <w:rPr>
                <w:b/>
                <w:bCs/>
                <w:lang w:eastAsia="en-US"/>
              </w:rPr>
              <w:t>2</w:t>
            </w:r>
          </w:p>
        </w:tc>
        <w:tc>
          <w:tcPr>
            <w:tcW w:w="1605" w:type="dxa"/>
            <w:vMerge/>
            <w:tcBorders>
              <w:top w:val="single" w:sz="4" w:space="0" w:color="000000"/>
              <w:left w:val="single" w:sz="4" w:space="0" w:color="000000"/>
              <w:bottom w:val="single" w:sz="4" w:space="0" w:color="000000"/>
              <w:right w:val="single" w:sz="4" w:space="0" w:color="000000"/>
            </w:tcBorders>
            <w:vAlign w:val="center"/>
            <w:hideMark/>
          </w:tcPr>
          <w:p w14:paraId="4F6B24F7" w14:textId="77777777" w:rsidR="006672B6" w:rsidRDefault="006672B6">
            <w:pPr>
              <w:spacing w:line="256" w:lineRule="auto"/>
              <w:rPr>
                <w:b/>
                <w:bCs/>
                <w:lang w:eastAsia="en-US"/>
              </w:rPr>
            </w:pPr>
          </w:p>
        </w:tc>
      </w:tr>
      <w:tr w:rsidR="006672B6" w14:paraId="4CCB401F" w14:textId="77777777" w:rsidTr="006672B6">
        <w:trPr>
          <w:trHeight w:val="997"/>
        </w:trPr>
        <w:tc>
          <w:tcPr>
            <w:tcW w:w="12150" w:type="dxa"/>
            <w:vMerge/>
            <w:tcBorders>
              <w:top w:val="single" w:sz="4" w:space="0" w:color="000000"/>
              <w:left w:val="single" w:sz="4" w:space="0" w:color="000000"/>
              <w:bottom w:val="single" w:sz="4" w:space="0" w:color="000000"/>
              <w:right w:val="single" w:sz="4" w:space="0" w:color="000000"/>
            </w:tcBorders>
            <w:vAlign w:val="center"/>
            <w:hideMark/>
          </w:tcPr>
          <w:p w14:paraId="33CCBF32" w14:textId="77777777" w:rsidR="006672B6" w:rsidRDefault="006672B6">
            <w:pPr>
              <w:spacing w:line="256" w:lineRule="auto"/>
              <w:rPr>
                <w:b/>
                <w:bCs/>
                <w:lang w:eastAsia="en-US"/>
              </w:rPr>
            </w:pPr>
          </w:p>
        </w:tc>
        <w:tc>
          <w:tcPr>
            <w:tcW w:w="10171"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hideMark/>
          </w:tcPr>
          <w:p w14:paraId="50CFAA12" w14:textId="77777777" w:rsidR="006672B6" w:rsidRDefault="006672B6">
            <w:pPr>
              <w:spacing w:line="276" w:lineRule="auto"/>
              <w:rPr>
                <w:lang w:eastAsia="en-US"/>
              </w:rPr>
            </w:pPr>
            <w:r>
              <w:rPr>
                <w:lang w:eastAsia="en-US"/>
              </w:rPr>
              <w:t xml:space="preserve">Современная модель строения атома. Классификация химических элементов (s-, p-, d-элементы). </w:t>
            </w:r>
          </w:p>
          <w:p w14:paraId="49BC4443" w14:textId="77777777" w:rsidR="006672B6" w:rsidRDefault="006672B6">
            <w:pPr>
              <w:spacing w:line="276" w:lineRule="auto"/>
              <w:rPr>
                <w:lang w:eastAsia="en-US"/>
              </w:rPr>
            </w:pPr>
            <w:r>
              <w:rPr>
                <w:lang w:eastAsia="en-US"/>
              </w:rPr>
              <w:t>Виды химической связи (ковалентная, ионная, металлическая, водородная) и способы ее образования</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hideMark/>
          </w:tcPr>
          <w:p w14:paraId="5693A25E" w14:textId="77777777" w:rsidR="006672B6" w:rsidRDefault="006672B6">
            <w:pPr>
              <w:spacing w:line="276" w:lineRule="auto"/>
              <w:rPr>
                <w:b/>
                <w:bCs/>
                <w:lang w:eastAsia="en-US"/>
              </w:rPr>
            </w:pPr>
            <w:r>
              <w:rPr>
                <w:b/>
                <w:bCs/>
                <w:lang w:eastAsia="en-US"/>
              </w:rPr>
              <w:t>2</w:t>
            </w:r>
          </w:p>
        </w:tc>
        <w:tc>
          <w:tcPr>
            <w:tcW w:w="1605" w:type="dxa"/>
            <w:vMerge/>
            <w:tcBorders>
              <w:top w:val="single" w:sz="4" w:space="0" w:color="000000"/>
              <w:left w:val="single" w:sz="4" w:space="0" w:color="000000"/>
              <w:bottom w:val="single" w:sz="4" w:space="0" w:color="000000"/>
              <w:right w:val="single" w:sz="4" w:space="0" w:color="000000"/>
            </w:tcBorders>
            <w:vAlign w:val="center"/>
            <w:hideMark/>
          </w:tcPr>
          <w:p w14:paraId="78C8DCCB" w14:textId="77777777" w:rsidR="006672B6" w:rsidRDefault="006672B6">
            <w:pPr>
              <w:spacing w:line="256" w:lineRule="auto"/>
              <w:rPr>
                <w:b/>
                <w:bCs/>
                <w:lang w:eastAsia="en-US"/>
              </w:rPr>
            </w:pPr>
          </w:p>
        </w:tc>
      </w:tr>
      <w:tr w:rsidR="006672B6" w14:paraId="5BF69017" w14:textId="77777777" w:rsidTr="006672B6">
        <w:trPr>
          <w:trHeight w:val="278"/>
        </w:trPr>
        <w:tc>
          <w:tcPr>
            <w:tcW w:w="12150" w:type="dxa"/>
            <w:vMerge/>
            <w:tcBorders>
              <w:top w:val="single" w:sz="4" w:space="0" w:color="000000"/>
              <w:left w:val="single" w:sz="4" w:space="0" w:color="000000"/>
              <w:bottom w:val="single" w:sz="4" w:space="0" w:color="000000"/>
              <w:right w:val="single" w:sz="4" w:space="0" w:color="000000"/>
            </w:tcBorders>
            <w:vAlign w:val="center"/>
            <w:hideMark/>
          </w:tcPr>
          <w:p w14:paraId="2C67C027" w14:textId="77777777" w:rsidR="006672B6" w:rsidRDefault="006672B6">
            <w:pPr>
              <w:spacing w:line="256" w:lineRule="auto"/>
              <w:rPr>
                <w:b/>
                <w:bCs/>
                <w:lang w:eastAsia="en-US"/>
              </w:rPr>
            </w:pPr>
          </w:p>
        </w:tc>
        <w:tc>
          <w:tcPr>
            <w:tcW w:w="10171" w:type="dxa"/>
            <w:tcBorders>
              <w:top w:val="single" w:sz="4" w:space="0" w:color="000000"/>
              <w:left w:val="single" w:sz="4" w:space="0" w:color="000000"/>
              <w:bottom w:val="single" w:sz="4" w:space="0" w:color="000000"/>
              <w:right w:val="single" w:sz="4" w:space="0" w:color="000000"/>
            </w:tcBorders>
            <w:hideMark/>
          </w:tcPr>
          <w:p w14:paraId="2343584F" w14:textId="77777777" w:rsidR="006672B6" w:rsidRDefault="006672B6">
            <w:pPr>
              <w:spacing w:line="276" w:lineRule="auto"/>
              <w:rPr>
                <w:b/>
                <w:bCs/>
                <w:lang w:eastAsia="en-US"/>
              </w:rPr>
            </w:pPr>
            <w:r>
              <w:rPr>
                <w:b/>
                <w:bCs/>
                <w:lang w:eastAsia="en-US"/>
              </w:rPr>
              <w:t>Практические занятия</w:t>
            </w:r>
          </w:p>
        </w:tc>
        <w:tc>
          <w:tcPr>
            <w:tcW w:w="1725" w:type="dxa"/>
            <w:tcBorders>
              <w:top w:val="single" w:sz="4" w:space="0" w:color="000000"/>
              <w:left w:val="single" w:sz="4" w:space="0" w:color="000000"/>
              <w:bottom w:val="single" w:sz="4" w:space="0" w:color="000000"/>
              <w:right w:val="single" w:sz="4" w:space="0" w:color="000000"/>
            </w:tcBorders>
            <w:hideMark/>
          </w:tcPr>
          <w:p w14:paraId="699F94C1" w14:textId="77777777" w:rsidR="006672B6" w:rsidRDefault="006672B6">
            <w:pPr>
              <w:spacing w:line="276" w:lineRule="auto"/>
              <w:rPr>
                <w:b/>
                <w:bCs/>
                <w:lang w:eastAsia="en-US"/>
              </w:rPr>
            </w:pPr>
            <w:r>
              <w:rPr>
                <w:b/>
                <w:bCs/>
                <w:lang w:eastAsia="en-US"/>
              </w:rPr>
              <w:t>2</w:t>
            </w:r>
          </w:p>
        </w:tc>
        <w:tc>
          <w:tcPr>
            <w:tcW w:w="1605" w:type="dxa"/>
            <w:vMerge/>
            <w:tcBorders>
              <w:top w:val="single" w:sz="4" w:space="0" w:color="000000"/>
              <w:left w:val="single" w:sz="4" w:space="0" w:color="000000"/>
              <w:bottom w:val="single" w:sz="4" w:space="0" w:color="000000"/>
              <w:right w:val="single" w:sz="4" w:space="0" w:color="000000"/>
            </w:tcBorders>
            <w:vAlign w:val="center"/>
            <w:hideMark/>
          </w:tcPr>
          <w:p w14:paraId="2A1AA9F3" w14:textId="77777777" w:rsidR="006672B6" w:rsidRDefault="006672B6">
            <w:pPr>
              <w:spacing w:line="256" w:lineRule="auto"/>
              <w:rPr>
                <w:b/>
                <w:bCs/>
                <w:lang w:eastAsia="en-US"/>
              </w:rPr>
            </w:pPr>
          </w:p>
        </w:tc>
      </w:tr>
      <w:tr w:rsidR="006672B6" w14:paraId="3FD53896" w14:textId="77777777" w:rsidTr="006672B6">
        <w:trPr>
          <w:trHeight w:val="1305"/>
        </w:trPr>
        <w:tc>
          <w:tcPr>
            <w:tcW w:w="12150" w:type="dxa"/>
            <w:vMerge/>
            <w:tcBorders>
              <w:top w:val="single" w:sz="4" w:space="0" w:color="000000"/>
              <w:left w:val="single" w:sz="4" w:space="0" w:color="000000"/>
              <w:bottom w:val="single" w:sz="4" w:space="0" w:color="000000"/>
              <w:right w:val="single" w:sz="4" w:space="0" w:color="000000"/>
            </w:tcBorders>
            <w:vAlign w:val="center"/>
            <w:hideMark/>
          </w:tcPr>
          <w:p w14:paraId="1D02A0C4" w14:textId="77777777" w:rsidR="006672B6" w:rsidRDefault="006672B6">
            <w:pPr>
              <w:spacing w:line="256" w:lineRule="auto"/>
              <w:rPr>
                <w:b/>
                <w:bCs/>
                <w:lang w:eastAsia="en-US"/>
              </w:rPr>
            </w:pPr>
          </w:p>
        </w:tc>
        <w:tc>
          <w:tcPr>
            <w:tcW w:w="10171"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hideMark/>
          </w:tcPr>
          <w:p w14:paraId="08DE53F3" w14:textId="77777777" w:rsidR="006672B6" w:rsidRDefault="006672B6">
            <w:pPr>
              <w:spacing w:line="276" w:lineRule="auto"/>
              <w:rPr>
                <w:lang w:eastAsia="en-US"/>
              </w:rPr>
            </w:pPr>
            <w:r>
              <w:rPr>
                <w:lang w:eastAsia="en-US"/>
              </w:rPr>
              <w:t>«Решение заданий на использование химической символики и названий соединений по номенклатуре международного союза теоретической и прикладной химии и тривиальных названий для составления химических формул двухатомных соединений (оксидов, сульфидов, гидридов и т.п.) и других неорганических соединений отдельных классов.»</w:t>
            </w:r>
          </w:p>
          <w:p w14:paraId="54475576" w14:textId="77777777" w:rsidR="006672B6" w:rsidRDefault="006672B6">
            <w:pPr>
              <w:spacing w:line="276" w:lineRule="auto"/>
              <w:rPr>
                <w:b/>
                <w:bCs/>
                <w:lang w:eastAsia="en-US"/>
              </w:rPr>
            </w:pPr>
            <w:r>
              <w:rPr>
                <w:lang w:eastAsia="en-US"/>
              </w:rPr>
              <w:t>«Практические задания на установление связи между строением атомов химических элементов и периодическим изменением свойств химических элементов и их соединений в соответствии с положением Периодической системы.»</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hideMark/>
          </w:tcPr>
          <w:p w14:paraId="4FA674F2" w14:textId="77777777" w:rsidR="006672B6" w:rsidRDefault="006672B6">
            <w:pPr>
              <w:spacing w:line="276" w:lineRule="auto"/>
              <w:rPr>
                <w:b/>
                <w:bCs/>
                <w:lang w:eastAsia="en-US"/>
              </w:rPr>
            </w:pPr>
            <w:r>
              <w:rPr>
                <w:b/>
                <w:bCs/>
                <w:lang w:eastAsia="en-US"/>
              </w:rPr>
              <w:t>2</w:t>
            </w:r>
          </w:p>
        </w:tc>
        <w:tc>
          <w:tcPr>
            <w:tcW w:w="1605" w:type="dxa"/>
            <w:vMerge/>
            <w:tcBorders>
              <w:top w:val="single" w:sz="4" w:space="0" w:color="000000"/>
              <w:left w:val="single" w:sz="4" w:space="0" w:color="000000"/>
              <w:bottom w:val="single" w:sz="4" w:space="0" w:color="000000"/>
              <w:right w:val="single" w:sz="4" w:space="0" w:color="000000"/>
            </w:tcBorders>
            <w:vAlign w:val="center"/>
            <w:hideMark/>
          </w:tcPr>
          <w:p w14:paraId="3FE14307" w14:textId="77777777" w:rsidR="006672B6" w:rsidRDefault="006672B6">
            <w:pPr>
              <w:spacing w:line="256" w:lineRule="auto"/>
              <w:rPr>
                <w:b/>
                <w:bCs/>
                <w:lang w:eastAsia="en-US"/>
              </w:rPr>
            </w:pPr>
          </w:p>
        </w:tc>
      </w:tr>
      <w:tr w:rsidR="006672B6" w14:paraId="0A17F0AF" w14:textId="77777777" w:rsidTr="006672B6">
        <w:trPr>
          <w:trHeight w:val="230"/>
        </w:trPr>
        <w:tc>
          <w:tcPr>
            <w:tcW w:w="1979" w:type="dxa"/>
            <w:vMerge w:val="restart"/>
            <w:tcBorders>
              <w:top w:val="single" w:sz="4" w:space="0" w:color="000000"/>
              <w:left w:val="single" w:sz="4" w:space="0" w:color="000000"/>
              <w:bottom w:val="single" w:sz="4" w:space="0" w:color="000000"/>
              <w:right w:val="single" w:sz="4" w:space="0" w:color="000000"/>
            </w:tcBorders>
            <w:hideMark/>
          </w:tcPr>
          <w:p w14:paraId="71E8B28C" w14:textId="77777777" w:rsidR="006672B6" w:rsidRDefault="006672B6">
            <w:pPr>
              <w:spacing w:line="276" w:lineRule="auto"/>
              <w:rPr>
                <w:lang w:eastAsia="en-US"/>
              </w:rPr>
            </w:pPr>
            <w:r>
              <w:rPr>
                <w:lang w:eastAsia="en-US"/>
              </w:rPr>
              <w:t>Тема 1.2.</w:t>
            </w:r>
          </w:p>
          <w:p w14:paraId="07169FD2" w14:textId="77777777" w:rsidR="006672B6" w:rsidRDefault="006672B6">
            <w:pPr>
              <w:spacing w:line="276" w:lineRule="auto"/>
              <w:rPr>
                <w:b/>
                <w:bCs/>
                <w:lang w:eastAsia="en-US"/>
              </w:rPr>
            </w:pPr>
            <w:r>
              <w:rPr>
                <w:lang w:eastAsia="en-US"/>
              </w:rPr>
              <w:t>Периодический закон и таблица Д.И. Менделеева</w:t>
            </w:r>
          </w:p>
        </w:tc>
        <w:tc>
          <w:tcPr>
            <w:tcW w:w="10171" w:type="dxa"/>
            <w:tcBorders>
              <w:top w:val="single" w:sz="4" w:space="0" w:color="000000"/>
              <w:left w:val="single" w:sz="4" w:space="0" w:color="000000"/>
              <w:bottom w:val="single" w:sz="4" w:space="0" w:color="000000"/>
              <w:right w:val="single" w:sz="4" w:space="0" w:color="000000"/>
            </w:tcBorders>
            <w:hideMark/>
          </w:tcPr>
          <w:p w14:paraId="09FDF19E" w14:textId="77777777" w:rsidR="006672B6" w:rsidRDefault="006672B6">
            <w:pPr>
              <w:spacing w:line="276" w:lineRule="auto"/>
              <w:rPr>
                <w:b/>
                <w:bCs/>
                <w:lang w:eastAsia="en-US"/>
              </w:rPr>
            </w:pPr>
            <w:r>
              <w:rPr>
                <w:b/>
                <w:bCs/>
                <w:lang w:eastAsia="en-US"/>
              </w:rPr>
              <w:t>Основное содержание</w:t>
            </w:r>
          </w:p>
        </w:tc>
        <w:tc>
          <w:tcPr>
            <w:tcW w:w="1725" w:type="dxa"/>
            <w:tcBorders>
              <w:top w:val="single" w:sz="4" w:space="0" w:color="000000"/>
              <w:left w:val="single" w:sz="4" w:space="0" w:color="000000"/>
              <w:bottom w:val="single" w:sz="4" w:space="0" w:color="000000"/>
              <w:right w:val="single" w:sz="4" w:space="0" w:color="000000"/>
            </w:tcBorders>
            <w:hideMark/>
          </w:tcPr>
          <w:p w14:paraId="6E2AE1F5" w14:textId="77777777" w:rsidR="006672B6" w:rsidRDefault="006672B6">
            <w:pPr>
              <w:spacing w:line="276" w:lineRule="auto"/>
              <w:rPr>
                <w:b/>
                <w:bCs/>
                <w:lang w:eastAsia="en-US"/>
              </w:rPr>
            </w:pPr>
            <w:r>
              <w:rPr>
                <w:b/>
                <w:bCs/>
                <w:lang w:eastAsia="en-US"/>
              </w:rPr>
              <w:t>2</w:t>
            </w:r>
          </w:p>
        </w:tc>
        <w:tc>
          <w:tcPr>
            <w:tcW w:w="1605" w:type="dxa"/>
            <w:vMerge w:val="restart"/>
            <w:tcBorders>
              <w:top w:val="single" w:sz="4" w:space="0" w:color="000000"/>
              <w:left w:val="single" w:sz="4" w:space="0" w:color="000000"/>
              <w:bottom w:val="single" w:sz="4" w:space="0" w:color="000000"/>
              <w:right w:val="single" w:sz="4" w:space="0" w:color="000000"/>
            </w:tcBorders>
            <w:hideMark/>
          </w:tcPr>
          <w:p w14:paraId="7E2B709B" w14:textId="77777777" w:rsidR="006672B6" w:rsidRDefault="006672B6">
            <w:pPr>
              <w:spacing w:line="276" w:lineRule="auto"/>
              <w:rPr>
                <w:b/>
                <w:bCs/>
                <w:lang w:eastAsia="en-US"/>
              </w:rPr>
            </w:pPr>
            <w:r>
              <w:rPr>
                <w:b/>
                <w:bCs/>
                <w:lang w:eastAsia="en-US"/>
              </w:rPr>
              <w:t>ОК 01</w:t>
            </w:r>
          </w:p>
          <w:p w14:paraId="638BED35" w14:textId="77777777" w:rsidR="006672B6" w:rsidRDefault="006672B6">
            <w:pPr>
              <w:spacing w:line="276" w:lineRule="auto"/>
              <w:rPr>
                <w:b/>
                <w:bCs/>
                <w:lang w:eastAsia="en-US"/>
              </w:rPr>
            </w:pPr>
            <w:r>
              <w:rPr>
                <w:b/>
                <w:bCs/>
                <w:lang w:eastAsia="en-US"/>
              </w:rPr>
              <w:t>ОК 02</w:t>
            </w:r>
          </w:p>
        </w:tc>
      </w:tr>
      <w:tr w:rsidR="006672B6" w14:paraId="6467A794" w14:textId="77777777" w:rsidTr="006672B6">
        <w:trPr>
          <w:trHeight w:val="320"/>
        </w:trPr>
        <w:tc>
          <w:tcPr>
            <w:tcW w:w="12150" w:type="dxa"/>
            <w:vMerge/>
            <w:tcBorders>
              <w:top w:val="single" w:sz="4" w:space="0" w:color="000000"/>
              <w:left w:val="single" w:sz="4" w:space="0" w:color="000000"/>
              <w:bottom w:val="single" w:sz="4" w:space="0" w:color="000000"/>
              <w:right w:val="single" w:sz="4" w:space="0" w:color="000000"/>
            </w:tcBorders>
            <w:vAlign w:val="center"/>
            <w:hideMark/>
          </w:tcPr>
          <w:p w14:paraId="537928AA" w14:textId="77777777" w:rsidR="006672B6" w:rsidRDefault="006672B6">
            <w:pPr>
              <w:spacing w:line="256" w:lineRule="auto"/>
              <w:rPr>
                <w:b/>
                <w:bCs/>
                <w:lang w:eastAsia="en-US"/>
              </w:rPr>
            </w:pPr>
          </w:p>
        </w:tc>
        <w:tc>
          <w:tcPr>
            <w:tcW w:w="10171" w:type="dxa"/>
            <w:tcBorders>
              <w:top w:val="single" w:sz="4" w:space="0" w:color="000000"/>
              <w:left w:val="single" w:sz="4" w:space="0" w:color="000000"/>
              <w:bottom w:val="single" w:sz="4" w:space="0" w:color="000000"/>
              <w:right w:val="single" w:sz="4" w:space="0" w:color="000000"/>
            </w:tcBorders>
            <w:hideMark/>
          </w:tcPr>
          <w:p w14:paraId="6A19D959" w14:textId="77777777" w:rsidR="006672B6" w:rsidRDefault="006672B6">
            <w:pPr>
              <w:spacing w:line="276" w:lineRule="auto"/>
              <w:rPr>
                <w:b/>
                <w:bCs/>
                <w:lang w:eastAsia="en-US"/>
              </w:rPr>
            </w:pPr>
            <w:r>
              <w:rPr>
                <w:b/>
                <w:bCs/>
                <w:lang w:eastAsia="en-US"/>
              </w:rPr>
              <w:t>Практические занятия</w:t>
            </w:r>
          </w:p>
        </w:tc>
        <w:tc>
          <w:tcPr>
            <w:tcW w:w="1725" w:type="dxa"/>
            <w:tcBorders>
              <w:top w:val="single" w:sz="4" w:space="0" w:color="000000"/>
              <w:left w:val="single" w:sz="4" w:space="0" w:color="000000"/>
              <w:bottom w:val="single" w:sz="4" w:space="0" w:color="000000"/>
              <w:right w:val="single" w:sz="4" w:space="0" w:color="000000"/>
            </w:tcBorders>
            <w:hideMark/>
          </w:tcPr>
          <w:p w14:paraId="7CB41221" w14:textId="77777777" w:rsidR="006672B6" w:rsidRDefault="006672B6">
            <w:pPr>
              <w:spacing w:line="276" w:lineRule="auto"/>
              <w:rPr>
                <w:b/>
                <w:bCs/>
                <w:lang w:eastAsia="en-US"/>
              </w:rPr>
            </w:pPr>
            <w:r>
              <w:rPr>
                <w:b/>
                <w:bCs/>
                <w:lang w:eastAsia="en-US"/>
              </w:rPr>
              <w:t>2</w:t>
            </w:r>
          </w:p>
        </w:tc>
        <w:tc>
          <w:tcPr>
            <w:tcW w:w="1605" w:type="dxa"/>
            <w:vMerge/>
            <w:tcBorders>
              <w:top w:val="single" w:sz="4" w:space="0" w:color="000000"/>
              <w:left w:val="single" w:sz="4" w:space="0" w:color="000000"/>
              <w:bottom w:val="single" w:sz="4" w:space="0" w:color="000000"/>
              <w:right w:val="single" w:sz="4" w:space="0" w:color="000000"/>
            </w:tcBorders>
            <w:vAlign w:val="center"/>
            <w:hideMark/>
          </w:tcPr>
          <w:p w14:paraId="23288449" w14:textId="77777777" w:rsidR="006672B6" w:rsidRDefault="006672B6">
            <w:pPr>
              <w:spacing w:line="256" w:lineRule="auto"/>
              <w:rPr>
                <w:b/>
                <w:bCs/>
                <w:lang w:eastAsia="en-US"/>
              </w:rPr>
            </w:pPr>
          </w:p>
        </w:tc>
      </w:tr>
      <w:tr w:rsidR="006672B6" w14:paraId="5513807A" w14:textId="77777777" w:rsidTr="006672B6">
        <w:trPr>
          <w:trHeight w:val="320"/>
        </w:trPr>
        <w:tc>
          <w:tcPr>
            <w:tcW w:w="12150" w:type="dxa"/>
            <w:vMerge/>
            <w:tcBorders>
              <w:top w:val="single" w:sz="4" w:space="0" w:color="000000"/>
              <w:left w:val="single" w:sz="4" w:space="0" w:color="000000"/>
              <w:bottom w:val="single" w:sz="4" w:space="0" w:color="000000"/>
              <w:right w:val="single" w:sz="4" w:space="0" w:color="000000"/>
            </w:tcBorders>
            <w:vAlign w:val="center"/>
            <w:hideMark/>
          </w:tcPr>
          <w:p w14:paraId="7794C868" w14:textId="77777777" w:rsidR="006672B6" w:rsidRDefault="006672B6">
            <w:pPr>
              <w:spacing w:line="256" w:lineRule="auto"/>
              <w:rPr>
                <w:b/>
                <w:bCs/>
                <w:lang w:eastAsia="en-US"/>
              </w:rPr>
            </w:pPr>
          </w:p>
        </w:tc>
        <w:tc>
          <w:tcPr>
            <w:tcW w:w="10171" w:type="dxa"/>
            <w:tcBorders>
              <w:top w:val="single" w:sz="8" w:space="0" w:color="000000"/>
              <w:left w:val="single" w:sz="8" w:space="0" w:color="000000"/>
              <w:bottom w:val="single" w:sz="4" w:space="0" w:color="000000"/>
              <w:right w:val="single" w:sz="8" w:space="0" w:color="000000"/>
            </w:tcBorders>
            <w:shd w:val="clear" w:color="auto" w:fill="FFFFFF"/>
            <w:tcMar>
              <w:top w:w="0" w:type="dxa"/>
              <w:left w:w="45" w:type="dxa"/>
              <w:bottom w:w="0" w:type="dxa"/>
              <w:right w:w="45" w:type="dxa"/>
            </w:tcMar>
            <w:vAlign w:val="center"/>
            <w:hideMark/>
          </w:tcPr>
          <w:p w14:paraId="21D93059" w14:textId="77777777" w:rsidR="006672B6" w:rsidRDefault="006672B6">
            <w:pPr>
              <w:spacing w:line="276" w:lineRule="auto"/>
              <w:rPr>
                <w:lang w:eastAsia="en-US"/>
              </w:rPr>
            </w:pPr>
            <w:r>
              <w:rPr>
                <w:lang w:eastAsia="en-US"/>
              </w:rPr>
              <w:t xml:space="preserve">Периодическая система химических элементов Д.И. Менделеева. </w:t>
            </w:r>
          </w:p>
          <w:p w14:paraId="242095D5" w14:textId="77777777" w:rsidR="006672B6" w:rsidRDefault="006672B6">
            <w:pPr>
              <w:spacing w:line="276" w:lineRule="auto"/>
              <w:rPr>
                <w:lang w:eastAsia="en-US"/>
              </w:rPr>
            </w:pPr>
            <w:r>
              <w:rPr>
                <w:lang w:eastAsia="en-US"/>
              </w:rPr>
              <w:t>Решение практико-ориентированных теоретических заданий на характеризацию химических элементов «Металлические / неметаллические свойства, электроотрицательность химических элементов в соответствии с их электронным строением и положением в периодической системе химических элементов Д.И. Менделеева»</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hideMark/>
          </w:tcPr>
          <w:p w14:paraId="1120DB82" w14:textId="77777777" w:rsidR="006672B6" w:rsidRDefault="006672B6">
            <w:pPr>
              <w:spacing w:line="276" w:lineRule="auto"/>
              <w:rPr>
                <w:b/>
                <w:bCs/>
                <w:lang w:eastAsia="en-US"/>
              </w:rPr>
            </w:pPr>
            <w:r>
              <w:rPr>
                <w:b/>
                <w:bCs/>
                <w:lang w:eastAsia="en-US"/>
              </w:rPr>
              <w:t>2</w:t>
            </w:r>
          </w:p>
        </w:tc>
        <w:tc>
          <w:tcPr>
            <w:tcW w:w="1605" w:type="dxa"/>
            <w:vMerge/>
            <w:tcBorders>
              <w:top w:val="single" w:sz="4" w:space="0" w:color="000000"/>
              <w:left w:val="single" w:sz="4" w:space="0" w:color="000000"/>
              <w:bottom w:val="single" w:sz="4" w:space="0" w:color="000000"/>
              <w:right w:val="single" w:sz="4" w:space="0" w:color="000000"/>
            </w:tcBorders>
            <w:vAlign w:val="center"/>
            <w:hideMark/>
          </w:tcPr>
          <w:p w14:paraId="3491B683" w14:textId="77777777" w:rsidR="006672B6" w:rsidRDefault="006672B6">
            <w:pPr>
              <w:spacing w:line="256" w:lineRule="auto"/>
              <w:rPr>
                <w:b/>
                <w:bCs/>
                <w:lang w:eastAsia="en-US"/>
              </w:rPr>
            </w:pPr>
          </w:p>
        </w:tc>
      </w:tr>
      <w:tr w:rsidR="006672B6" w14:paraId="0D97ADA1" w14:textId="77777777" w:rsidTr="006672B6">
        <w:trPr>
          <w:trHeight w:val="320"/>
        </w:trPr>
        <w:tc>
          <w:tcPr>
            <w:tcW w:w="12150" w:type="dxa"/>
            <w:gridSpan w:val="2"/>
            <w:tcBorders>
              <w:top w:val="single" w:sz="4" w:space="0" w:color="000000"/>
              <w:left w:val="single" w:sz="4" w:space="0" w:color="000000"/>
              <w:bottom w:val="single" w:sz="4" w:space="0" w:color="000000"/>
              <w:right w:val="single" w:sz="4" w:space="0" w:color="000000"/>
            </w:tcBorders>
            <w:tcMar>
              <w:top w:w="0" w:type="dxa"/>
              <w:left w:w="45" w:type="dxa"/>
              <w:bottom w:w="0" w:type="dxa"/>
              <w:right w:w="45" w:type="dxa"/>
            </w:tcMar>
            <w:vAlign w:val="center"/>
            <w:hideMark/>
          </w:tcPr>
          <w:p w14:paraId="6834ADB2" w14:textId="77777777" w:rsidR="006672B6" w:rsidRDefault="006672B6">
            <w:pPr>
              <w:spacing w:line="276" w:lineRule="auto"/>
              <w:rPr>
                <w:b/>
                <w:bCs/>
                <w:lang w:eastAsia="en-US"/>
              </w:rPr>
            </w:pPr>
            <w:r>
              <w:rPr>
                <w:b/>
                <w:bCs/>
                <w:lang w:eastAsia="en-US"/>
              </w:rPr>
              <w:t>Раздел 2. Химические реакции</w:t>
            </w:r>
          </w:p>
        </w:tc>
        <w:tc>
          <w:tcPr>
            <w:tcW w:w="1725" w:type="dxa"/>
            <w:tcBorders>
              <w:top w:val="single" w:sz="8" w:space="0" w:color="000000"/>
              <w:left w:val="single" w:sz="4" w:space="0" w:color="000000"/>
              <w:bottom w:val="single" w:sz="8" w:space="0" w:color="000000"/>
              <w:right w:val="single" w:sz="8" w:space="0" w:color="000000"/>
            </w:tcBorders>
            <w:tcMar>
              <w:top w:w="0" w:type="dxa"/>
              <w:left w:w="45" w:type="dxa"/>
              <w:bottom w:w="0" w:type="dxa"/>
              <w:right w:w="45" w:type="dxa"/>
            </w:tcMar>
            <w:vAlign w:val="center"/>
          </w:tcPr>
          <w:p w14:paraId="47F87CA6" w14:textId="77777777" w:rsidR="006672B6" w:rsidRDefault="006672B6">
            <w:pPr>
              <w:spacing w:line="276" w:lineRule="auto"/>
              <w:rPr>
                <w:b/>
                <w:bCs/>
                <w:lang w:eastAsia="en-US"/>
              </w:rPr>
            </w:pPr>
          </w:p>
        </w:tc>
        <w:tc>
          <w:tcPr>
            <w:tcW w:w="1605" w:type="dxa"/>
            <w:tcBorders>
              <w:top w:val="single" w:sz="4" w:space="0" w:color="000000"/>
              <w:left w:val="single" w:sz="4" w:space="0" w:color="000000"/>
              <w:bottom w:val="single" w:sz="4" w:space="0" w:color="000000"/>
              <w:right w:val="single" w:sz="4" w:space="0" w:color="000000"/>
            </w:tcBorders>
          </w:tcPr>
          <w:p w14:paraId="22D2D73B" w14:textId="77777777" w:rsidR="006672B6" w:rsidRDefault="006672B6">
            <w:pPr>
              <w:spacing w:line="276" w:lineRule="auto"/>
              <w:rPr>
                <w:b/>
                <w:bCs/>
                <w:lang w:eastAsia="en-US"/>
              </w:rPr>
            </w:pPr>
          </w:p>
        </w:tc>
      </w:tr>
      <w:tr w:rsidR="006672B6" w14:paraId="5F1A9513" w14:textId="77777777" w:rsidTr="006672B6">
        <w:trPr>
          <w:trHeight w:val="548"/>
        </w:trPr>
        <w:tc>
          <w:tcPr>
            <w:tcW w:w="1979" w:type="dxa"/>
            <w:vMerge w:val="restart"/>
            <w:tcBorders>
              <w:top w:val="single" w:sz="4" w:space="0" w:color="000000"/>
              <w:left w:val="single" w:sz="4" w:space="0" w:color="000000"/>
              <w:bottom w:val="single" w:sz="4" w:space="0" w:color="000000"/>
              <w:right w:val="single" w:sz="4" w:space="0" w:color="000000"/>
            </w:tcBorders>
            <w:hideMark/>
          </w:tcPr>
          <w:p w14:paraId="0EECC000" w14:textId="77777777" w:rsidR="006672B6" w:rsidRDefault="006672B6">
            <w:pPr>
              <w:spacing w:line="276" w:lineRule="auto"/>
              <w:rPr>
                <w:lang w:eastAsia="en-US"/>
              </w:rPr>
            </w:pPr>
            <w:r>
              <w:rPr>
                <w:lang w:eastAsia="en-US"/>
              </w:rPr>
              <w:lastRenderedPageBreak/>
              <w:t>Тема 2.1. Типы химических реакций</w:t>
            </w:r>
          </w:p>
        </w:tc>
        <w:tc>
          <w:tcPr>
            <w:tcW w:w="10171" w:type="dxa"/>
            <w:tcBorders>
              <w:top w:val="single" w:sz="4" w:space="0" w:color="000000"/>
              <w:left w:val="single" w:sz="4" w:space="0" w:color="000000"/>
              <w:bottom w:val="single" w:sz="4" w:space="0" w:color="000000"/>
              <w:right w:val="single" w:sz="4" w:space="0" w:color="000000"/>
            </w:tcBorders>
            <w:hideMark/>
          </w:tcPr>
          <w:p w14:paraId="2B8E708E" w14:textId="77777777" w:rsidR="006672B6" w:rsidRDefault="006672B6">
            <w:pPr>
              <w:spacing w:line="276" w:lineRule="auto"/>
              <w:rPr>
                <w:b/>
                <w:bCs/>
                <w:lang w:eastAsia="en-US"/>
              </w:rPr>
            </w:pPr>
            <w:r>
              <w:rPr>
                <w:b/>
                <w:bCs/>
                <w:lang w:eastAsia="en-US"/>
              </w:rPr>
              <w:t>Основное содержание</w:t>
            </w:r>
          </w:p>
        </w:tc>
        <w:tc>
          <w:tcPr>
            <w:tcW w:w="1725" w:type="dxa"/>
            <w:tcBorders>
              <w:top w:val="single" w:sz="4" w:space="0" w:color="000000"/>
              <w:left w:val="single" w:sz="4" w:space="0" w:color="000000"/>
              <w:bottom w:val="single" w:sz="4" w:space="0" w:color="000000"/>
              <w:right w:val="single" w:sz="4" w:space="0" w:color="000000"/>
            </w:tcBorders>
            <w:hideMark/>
          </w:tcPr>
          <w:p w14:paraId="1280C60A" w14:textId="77777777" w:rsidR="006672B6" w:rsidRDefault="006672B6">
            <w:pPr>
              <w:spacing w:line="276" w:lineRule="auto"/>
              <w:rPr>
                <w:b/>
                <w:bCs/>
                <w:lang w:eastAsia="en-US"/>
              </w:rPr>
            </w:pPr>
            <w:r>
              <w:rPr>
                <w:b/>
                <w:bCs/>
                <w:lang w:eastAsia="en-US"/>
              </w:rPr>
              <w:t>4</w:t>
            </w:r>
          </w:p>
        </w:tc>
        <w:tc>
          <w:tcPr>
            <w:tcW w:w="1605" w:type="dxa"/>
            <w:vMerge w:val="restart"/>
            <w:tcBorders>
              <w:top w:val="single" w:sz="4" w:space="0" w:color="000000"/>
              <w:left w:val="single" w:sz="4" w:space="0" w:color="000000"/>
              <w:bottom w:val="single" w:sz="4" w:space="0" w:color="000000"/>
              <w:right w:val="single" w:sz="4" w:space="0" w:color="000000"/>
            </w:tcBorders>
            <w:hideMark/>
          </w:tcPr>
          <w:p w14:paraId="713A27ED" w14:textId="77777777" w:rsidR="006672B6" w:rsidRDefault="006672B6">
            <w:pPr>
              <w:spacing w:line="276" w:lineRule="auto"/>
              <w:rPr>
                <w:b/>
                <w:bCs/>
                <w:lang w:eastAsia="en-US"/>
              </w:rPr>
            </w:pPr>
            <w:r>
              <w:rPr>
                <w:b/>
                <w:bCs/>
                <w:lang w:eastAsia="en-US"/>
              </w:rPr>
              <w:t>ОК 01</w:t>
            </w:r>
          </w:p>
        </w:tc>
      </w:tr>
      <w:tr w:rsidR="006672B6" w14:paraId="3FF42968" w14:textId="77777777" w:rsidTr="006672B6">
        <w:trPr>
          <w:trHeight w:val="160"/>
        </w:trPr>
        <w:tc>
          <w:tcPr>
            <w:tcW w:w="12150" w:type="dxa"/>
            <w:vMerge/>
            <w:tcBorders>
              <w:top w:val="single" w:sz="4" w:space="0" w:color="000000"/>
              <w:left w:val="single" w:sz="4" w:space="0" w:color="000000"/>
              <w:bottom w:val="single" w:sz="4" w:space="0" w:color="000000"/>
              <w:right w:val="single" w:sz="4" w:space="0" w:color="000000"/>
            </w:tcBorders>
            <w:vAlign w:val="center"/>
            <w:hideMark/>
          </w:tcPr>
          <w:p w14:paraId="19D5DBFC" w14:textId="77777777" w:rsidR="006672B6" w:rsidRDefault="006672B6">
            <w:pPr>
              <w:spacing w:line="256" w:lineRule="auto"/>
              <w:rPr>
                <w:lang w:eastAsia="en-US"/>
              </w:rPr>
            </w:pPr>
          </w:p>
        </w:tc>
        <w:tc>
          <w:tcPr>
            <w:tcW w:w="10171" w:type="dxa"/>
            <w:tcBorders>
              <w:top w:val="single" w:sz="4" w:space="0" w:color="000000"/>
              <w:left w:val="single" w:sz="4" w:space="0" w:color="000000"/>
              <w:bottom w:val="single" w:sz="4" w:space="0" w:color="000000"/>
              <w:right w:val="single" w:sz="4" w:space="0" w:color="000000"/>
            </w:tcBorders>
            <w:hideMark/>
          </w:tcPr>
          <w:p w14:paraId="3C652378" w14:textId="77777777" w:rsidR="006672B6" w:rsidRDefault="006672B6">
            <w:pPr>
              <w:spacing w:line="276" w:lineRule="auto"/>
              <w:rPr>
                <w:b/>
                <w:bCs/>
                <w:lang w:eastAsia="en-US"/>
              </w:rPr>
            </w:pPr>
            <w:r>
              <w:rPr>
                <w:b/>
                <w:bCs/>
                <w:lang w:eastAsia="en-US"/>
              </w:rPr>
              <w:t>Теоретическое обучение</w:t>
            </w:r>
          </w:p>
        </w:tc>
        <w:tc>
          <w:tcPr>
            <w:tcW w:w="1725" w:type="dxa"/>
            <w:tcBorders>
              <w:top w:val="single" w:sz="4" w:space="0" w:color="000000"/>
              <w:left w:val="single" w:sz="4" w:space="0" w:color="000000"/>
              <w:bottom w:val="single" w:sz="4" w:space="0" w:color="000000"/>
              <w:right w:val="single" w:sz="4" w:space="0" w:color="000000"/>
            </w:tcBorders>
            <w:hideMark/>
          </w:tcPr>
          <w:p w14:paraId="0F0E9308" w14:textId="77777777" w:rsidR="006672B6" w:rsidRDefault="006672B6">
            <w:pPr>
              <w:spacing w:line="276" w:lineRule="auto"/>
              <w:rPr>
                <w:b/>
                <w:bCs/>
                <w:lang w:eastAsia="en-US"/>
              </w:rPr>
            </w:pPr>
            <w:r>
              <w:rPr>
                <w:b/>
                <w:bCs/>
                <w:lang w:eastAsia="en-US"/>
              </w:rPr>
              <w:t>2</w:t>
            </w:r>
          </w:p>
        </w:tc>
        <w:tc>
          <w:tcPr>
            <w:tcW w:w="1605" w:type="dxa"/>
            <w:vMerge/>
            <w:tcBorders>
              <w:top w:val="single" w:sz="4" w:space="0" w:color="000000"/>
              <w:left w:val="single" w:sz="4" w:space="0" w:color="000000"/>
              <w:bottom w:val="single" w:sz="4" w:space="0" w:color="000000"/>
              <w:right w:val="single" w:sz="4" w:space="0" w:color="000000"/>
            </w:tcBorders>
            <w:vAlign w:val="center"/>
            <w:hideMark/>
          </w:tcPr>
          <w:p w14:paraId="3D2B449E" w14:textId="77777777" w:rsidR="006672B6" w:rsidRDefault="006672B6">
            <w:pPr>
              <w:spacing w:line="256" w:lineRule="auto"/>
              <w:rPr>
                <w:b/>
                <w:bCs/>
                <w:lang w:eastAsia="en-US"/>
              </w:rPr>
            </w:pPr>
          </w:p>
        </w:tc>
      </w:tr>
      <w:tr w:rsidR="006672B6" w14:paraId="5034D372" w14:textId="77777777" w:rsidTr="006672B6">
        <w:trPr>
          <w:trHeight w:val="1911"/>
        </w:trPr>
        <w:tc>
          <w:tcPr>
            <w:tcW w:w="12150" w:type="dxa"/>
            <w:vMerge/>
            <w:tcBorders>
              <w:top w:val="single" w:sz="4" w:space="0" w:color="000000"/>
              <w:left w:val="single" w:sz="4" w:space="0" w:color="000000"/>
              <w:bottom w:val="single" w:sz="4" w:space="0" w:color="000000"/>
              <w:right w:val="single" w:sz="4" w:space="0" w:color="000000"/>
            </w:tcBorders>
            <w:vAlign w:val="center"/>
            <w:hideMark/>
          </w:tcPr>
          <w:p w14:paraId="14E5439D" w14:textId="77777777" w:rsidR="006672B6" w:rsidRDefault="006672B6">
            <w:pPr>
              <w:spacing w:line="256" w:lineRule="auto"/>
              <w:rPr>
                <w:lang w:eastAsia="en-US"/>
              </w:rPr>
            </w:pPr>
          </w:p>
        </w:tc>
        <w:tc>
          <w:tcPr>
            <w:tcW w:w="10171"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hideMark/>
          </w:tcPr>
          <w:p w14:paraId="3A5FA6CB" w14:textId="77777777" w:rsidR="006672B6" w:rsidRDefault="006672B6">
            <w:pPr>
              <w:spacing w:line="276" w:lineRule="auto"/>
              <w:rPr>
                <w:lang w:eastAsia="en-US"/>
              </w:rPr>
            </w:pPr>
            <w:r>
              <w:rPr>
                <w:lang w:eastAsia="en-US"/>
              </w:rPr>
              <w:t xml:space="preserve">Классификация и типы химических реакций с участием неорганических веществ. </w:t>
            </w:r>
          </w:p>
          <w:p w14:paraId="028E7B8A" w14:textId="77777777" w:rsidR="006672B6" w:rsidRDefault="006672B6">
            <w:pPr>
              <w:spacing w:line="276" w:lineRule="auto"/>
              <w:rPr>
                <w:b/>
                <w:bCs/>
                <w:lang w:eastAsia="en-US"/>
              </w:rPr>
            </w:pPr>
            <w:r>
              <w:rPr>
                <w:lang w:eastAsia="en-US"/>
              </w:rPr>
              <w:t>Реакции ОВР. Окислительно-восстановительные реакции в природе, производственных процессах и жизнедеятельности организмов</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hideMark/>
          </w:tcPr>
          <w:p w14:paraId="2F25FCAE" w14:textId="77777777" w:rsidR="006672B6" w:rsidRDefault="006672B6">
            <w:pPr>
              <w:spacing w:line="276" w:lineRule="auto"/>
              <w:rPr>
                <w:b/>
                <w:bCs/>
                <w:lang w:eastAsia="en-US"/>
              </w:rPr>
            </w:pPr>
            <w:r>
              <w:rPr>
                <w:b/>
                <w:bCs/>
                <w:lang w:eastAsia="en-US"/>
              </w:rPr>
              <w:t>2</w:t>
            </w:r>
          </w:p>
        </w:tc>
        <w:tc>
          <w:tcPr>
            <w:tcW w:w="1605" w:type="dxa"/>
            <w:vMerge/>
            <w:tcBorders>
              <w:top w:val="single" w:sz="4" w:space="0" w:color="000000"/>
              <w:left w:val="single" w:sz="4" w:space="0" w:color="000000"/>
              <w:bottom w:val="single" w:sz="4" w:space="0" w:color="000000"/>
              <w:right w:val="single" w:sz="4" w:space="0" w:color="000000"/>
            </w:tcBorders>
            <w:vAlign w:val="center"/>
            <w:hideMark/>
          </w:tcPr>
          <w:p w14:paraId="5F5B64BF" w14:textId="77777777" w:rsidR="006672B6" w:rsidRDefault="006672B6">
            <w:pPr>
              <w:spacing w:line="256" w:lineRule="auto"/>
              <w:rPr>
                <w:b/>
                <w:bCs/>
                <w:lang w:eastAsia="en-US"/>
              </w:rPr>
            </w:pPr>
          </w:p>
        </w:tc>
      </w:tr>
      <w:tr w:rsidR="006672B6" w14:paraId="15883CF0" w14:textId="77777777" w:rsidTr="006672B6">
        <w:trPr>
          <w:trHeight w:val="320"/>
        </w:trPr>
        <w:tc>
          <w:tcPr>
            <w:tcW w:w="12150" w:type="dxa"/>
            <w:vMerge/>
            <w:tcBorders>
              <w:top w:val="single" w:sz="4" w:space="0" w:color="000000"/>
              <w:left w:val="single" w:sz="4" w:space="0" w:color="000000"/>
              <w:bottom w:val="single" w:sz="4" w:space="0" w:color="000000"/>
              <w:right w:val="single" w:sz="4" w:space="0" w:color="000000"/>
            </w:tcBorders>
            <w:vAlign w:val="center"/>
            <w:hideMark/>
          </w:tcPr>
          <w:p w14:paraId="15A09103" w14:textId="77777777" w:rsidR="006672B6" w:rsidRDefault="006672B6">
            <w:pPr>
              <w:spacing w:line="256" w:lineRule="auto"/>
              <w:rPr>
                <w:lang w:eastAsia="en-US"/>
              </w:rPr>
            </w:pPr>
          </w:p>
        </w:tc>
        <w:tc>
          <w:tcPr>
            <w:tcW w:w="10171" w:type="dxa"/>
            <w:tcBorders>
              <w:top w:val="single" w:sz="4" w:space="0" w:color="000000"/>
              <w:left w:val="single" w:sz="4" w:space="0" w:color="000000"/>
              <w:bottom w:val="single" w:sz="4" w:space="0" w:color="000000"/>
              <w:right w:val="single" w:sz="4" w:space="0" w:color="000000"/>
            </w:tcBorders>
            <w:hideMark/>
          </w:tcPr>
          <w:p w14:paraId="4BE7D656" w14:textId="77777777" w:rsidR="006672B6" w:rsidRDefault="006672B6">
            <w:pPr>
              <w:spacing w:line="276" w:lineRule="auto"/>
              <w:rPr>
                <w:b/>
                <w:bCs/>
                <w:lang w:eastAsia="en-US"/>
              </w:rPr>
            </w:pPr>
            <w:r>
              <w:rPr>
                <w:b/>
                <w:bCs/>
                <w:lang w:eastAsia="en-US"/>
              </w:rPr>
              <w:t>Практические занятия</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hideMark/>
          </w:tcPr>
          <w:p w14:paraId="18168E91" w14:textId="77777777" w:rsidR="006672B6" w:rsidRDefault="006672B6">
            <w:pPr>
              <w:spacing w:line="276" w:lineRule="auto"/>
              <w:rPr>
                <w:b/>
                <w:bCs/>
                <w:lang w:eastAsia="en-US"/>
              </w:rPr>
            </w:pPr>
            <w:r>
              <w:rPr>
                <w:b/>
                <w:bCs/>
                <w:lang w:eastAsia="en-US"/>
              </w:rPr>
              <w:t>2</w:t>
            </w:r>
          </w:p>
        </w:tc>
        <w:tc>
          <w:tcPr>
            <w:tcW w:w="1605" w:type="dxa"/>
            <w:vMerge/>
            <w:tcBorders>
              <w:top w:val="single" w:sz="4" w:space="0" w:color="000000"/>
              <w:left w:val="single" w:sz="4" w:space="0" w:color="000000"/>
              <w:bottom w:val="single" w:sz="4" w:space="0" w:color="000000"/>
              <w:right w:val="single" w:sz="4" w:space="0" w:color="000000"/>
            </w:tcBorders>
            <w:vAlign w:val="center"/>
            <w:hideMark/>
          </w:tcPr>
          <w:p w14:paraId="346804AD" w14:textId="77777777" w:rsidR="006672B6" w:rsidRDefault="006672B6">
            <w:pPr>
              <w:spacing w:line="256" w:lineRule="auto"/>
              <w:rPr>
                <w:b/>
                <w:bCs/>
                <w:lang w:eastAsia="en-US"/>
              </w:rPr>
            </w:pPr>
          </w:p>
        </w:tc>
      </w:tr>
      <w:tr w:rsidR="006672B6" w14:paraId="7C3B1BFF" w14:textId="77777777" w:rsidTr="006672B6">
        <w:trPr>
          <w:trHeight w:val="320"/>
        </w:trPr>
        <w:tc>
          <w:tcPr>
            <w:tcW w:w="12150" w:type="dxa"/>
            <w:vMerge/>
            <w:tcBorders>
              <w:top w:val="single" w:sz="4" w:space="0" w:color="000000"/>
              <w:left w:val="single" w:sz="4" w:space="0" w:color="000000"/>
              <w:bottom w:val="single" w:sz="4" w:space="0" w:color="000000"/>
              <w:right w:val="single" w:sz="4" w:space="0" w:color="000000"/>
            </w:tcBorders>
            <w:vAlign w:val="center"/>
            <w:hideMark/>
          </w:tcPr>
          <w:p w14:paraId="26967FBB" w14:textId="77777777" w:rsidR="006672B6" w:rsidRDefault="006672B6">
            <w:pPr>
              <w:spacing w:line="256" w:lineRule="auto"/>
              <w:rPr>
                <w:lang w:eastAsia="en-US"/>
              </w:rPr>
            </w:pPr>
          </w:p>
        </w:tc>
        <w:tc>
          <w:tcPr>
            <w:tcW w:w="10171"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hideMark/>
          </w:tcPr>
          <w:p w14:paraId="76AEF9C7" w14:textId="77777777" w:rsidR="006672B6" w:rsidRDefault="006672B6">
            <w:pPr>
              <w:spacing w:line="276" w:lineRule="auto"/>
              <w:rPr>
                <w:lang w:eastAsia="en-US"/>
              </w:rPr>
            </w:pPr>
            <w:r>
              <w:rPr>
                <w:lang w:eastAsia="en-US"/>
              </w:rPr>
              <w:t>Количественные отношения в химии. Молярная масса. Закон Авогадро.</w:t>
            </w:r>
          </w:p>
          <w:p w14:paraId="31B1471F" w14:textId="77777777" w:rsidR="006672B6" w:rsidRDefault="006672B6">
            <w:pPr>
              <w:spacing w:line="276" w:lineRule="auto"/>
              <w:rPr>
                <w:b/>
                <w:bCs/>
                <w:lang w:eastAsia="en-US"/>
              </w:rPr>
            </w:pPr>
            <w:r>
              <w:rPr>
                <w:lang w:eastAsia="en-US"/>
              </w:rPr>
              <w:t>Молярный объем газов. Относительная плотность газов. Расчеты по уравнениям химических реакций с использованием массы, объема (нормальные условия) газов, количества вещества</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hideMark/>
          </w:tcPr>
          <w:p w14:paraId="7902459A" w14:textId="77777777" w:rsidR="006672B6" w:rsidRDefault="006672B6">
            <w:pPr>
              <w:spacing w:line="276" w:lineRule="auto"/>
              <w:rPr>
                <w:b/>
                <w:bCs/>
                <w:lang w:eastAsia="en-US"/>
              </w:rPr>
            </w:pPr>
            <w:r>
              <w:rPr>
                <w:b/>
                <w:bCs/>
                <w:lang w:eastAsia="en-US"/>
              </w:rPr>
              <w:t>2</w:t>
            </w:r>
          </w:p>
        </w:tc>
        <w:tc>
          <w:tcPr>
            <w:tcW w:w="1605" w:type="dxa"/>
            <w:vMerge/>
            <w:tcBorders>
              <w:top w:val="single" w:sz="4" w:space="0" w:color="000000"/>
              <w:left w:val="single" w:sz="4" w:space="0" w:color="000000"/>
              <w:bottom w:val="single" w:sz="4" w:space="0" w:color="000000"/>
              <w:right w:val="single" w:sz="4" w:space="0" w:color="000000"/>
            </w:tcBorders>
            <w:vAlign w:val="center"/>
            <w:hideMark/>
          </w:tcPr>
          <w:p w14:paraId="673520E0" w14:textId="77777777" w:rsidR="006672B6" w:rsidRDefault="006672B6">
            <w:pPr>
              <w:spacing w:line="256" w:lineRule="auto"/>
              <w:rPr>
                <w:b/>
                <w:bCs/>
                <w:lang w:eastAsia="en-US"/>
              </w:rPr>
            </w:pPr>
          </w:p>
        </w:tc>
      </w:tr>
      <w:tr w:rsidR="006672B6" w14:paraId="6C219E62" w14:textId="77777777" w:rsidTr="006672B6">
        <w:trPr>
          <w:trHeight w:val="320"/>
        </w:trPr>
        <w:tc>
          <w:tcPr>
            <w:tcW w:w="1979"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hideMark/>
          </w:tcPr>
          <w:p w14:paraId="02ADF1B0" w14:textId="77777777" w:rsidR="006672B6" w:rsidRDefault="006672B6">
            <w:pPr>
              <w:spacing w:line="276" w:lineRule="auto"/>
              <w:rPr>
                <w:lang w:eastAsia="en-US"/>
              </w:rPr>
            </w:pPr>
            <w:r>
              <w:rPr>
                <w:lang w:eastAsia="en-US"/>
              </w:rPr>
              <w:t>Тема 2.2. Электролитическая диссоциация и ионный обмен</w:t>
            </w:r>
          </w:p>
        </w:tc>
        <w:tc>
          <w:tcPr>
            <w:tcW w:w="10171" w:type="dxa"/>
            <w:tcBorders>
              <w:top w:val="single" w:sz="4" w:space="0" w:color="000000"/>
              <w:left w:val="single" w:sz="4" w:space="0" w:color="000000"/>
              <w:bottom w:val="single" w:sz="4" w:space="0" w:color="000000"/>
              <w:right w:val="single" w:sz="4" w:space="0" w:color="000000"/>
            </w:tcBorders>
            <w:hideMark/>
          </w:tcPr>
          <w:p w14:paraId="661D9DB7" w14:textId="77777777" w:rsidR="006672B6" w:rsidRDefault="006672B6">
            <w:pPr>
              <w:spacing w:line="276" w:lineRule="auto"/>
              <w:rPr>
                <w:b/>
                <w:bCs/>
                <w:lang w:eastAsia="en-US"/>
              </w:rPr>
            </w:pPr>
            <w:r>
              <w:rPr>
                <w:b/>
                <w:bCs/>
                <w:lang w:eastAsia="en-US"/>
              </w:rPr>
              <w:t>Основное содержание</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hideMark/>
          </w:tcPr>
          <w:p w14:paraId="193858D7" w14:textId="77777777" w:rsidR="006672B6" w:rsidRDefault="006672B6">
            <w:pPr>
              <w:spacing w:line="276" w:lineRule="auto"/>
              <w:rPr>
                <w:b/>
                <w:bCs/>
                <w:lang w:eastAsia="en-US"/>
              </w:rPr>
            </w:pPr>
            <w:r>
              <w:rPr>
                <w:b/>
                <w:bCs/>
                <w:lang w:eastAsia="en-US"/>
              </w:rPr>
              <w:t>4</w:t>
            </w:r>
          </w:p>
        </w:tc>
        <w:tc>
          <w:tcPr>
            <w:tcW w:w="1605" w:type="dxa"/>
            <w:vMerge w:val="restart"/>
            <w:tcBorders>
              <w:top w:val="single" w:sz="4" w:space="0" w:color="000000"/>
              <w:left w:val="single" w:sz="4" w:space="0" w:color="000000"/>
              <w:bottom w:val="single" w:sz="4" w:space="0" w:color="000000"/>
              <w:right w:val="single" w:sz="4" w:space="0" w:color="000000"/>
            </w:tcBorders>
            <w:hideMark/>
          </w:tcPr>
          <w:p w14:paraId="21B4F50B" w14:textId="77777777" w:rsidR="006672B6" w:rsidRDefault="006672B6">
            <w:pPr>
              <w:spacing w:line="276" w:lineRule="auto"/>
              <w:rPr>
                <w:b/>
                <w:bCs/>
                <w:lang w:eastAsia="en-US"/>
              </w:rPr>
            </w:pPr>
            <w:r>
              <w:rPr>
                <w:b/>
                <w:bCs/>
                <w:lang w:eastAsia="en-US"/>
              </w:rPr>
              <w:t>ОК 01</w:t>
            </w:r>
          </w:p>
          <w:p w14:paraId="36295EAB" w14:textId="77777777" w:rsidR="006672B6" w:rsidRDefault="006672B6">
            <w:pPr>
              <w:spacing w:line="276" w:lineRule="auto"/>
              <w:rPr>
                <w:b/>
                <w:bCs/>
                <w:lang w:eastAsia="en-US"/>
              </w:rPr>
            </w:pPr>
            <w:r>
              <w:rPr>
                <w:b/>
                <w:bCs/>
                <w:lang w:eastAsia="en-US"/>
              </w:rPr>
              <w:t>ОК 04</w:t>
            </w:r>
          </w:p>
        </w:tc>
      </w:tr>
      <w:tr w:rsidR="006672B6" w14:paraId="6C1286E9" w14:textId="77777777" w:rsidTr="006672B6">
        <w:trPr>
          <w:trHeight w:val="320"/>
        </w:trPr>
        <w:tc>
          <w:tcPr>
            <w:tcW w:w="12150" w:type="dxa"/>
            <w:vMerge/>
            <w:tcBorders>
              <w:top w:val="single" w:sz="8" w:space="0" w:color="000000"/>
              <w:left w:val="single" w:sz="8" w:space="0" w:color="000000"/>
              <w:bottom w:val="single" w:sz="8" w:space="0" w:color="000000"/>
              <w:right w:val="single" w:sz="8" w:space="0" w:color="000000"/>
            </w:tcBorders>
            <w:vAlign w:val="center"/>
            <w:hideMark/>
          </w:tcPr>
          <w:p w14:paraId="60C614C1" w14:textId="77777777" w:rsidR="006672B6" w:rsidRDefault="006672B6">
            <w:pPr>
              <w:spacing w:line="256" w:lineRule="auto"/>
              <w:rPr>
                <w:lang w:eastAsia="en-US"/>
              </w:rPr>
            </w:pPr>
          </w:p>
        </w:tc>
        <w:tc>
          <w:tcPr>
            <w:tcW w:w="10171" w:type="dxa"/>
            <w:tcBorders>
              <w:top w:val="single" w:sz="4" w:space="0" w:color="000000"/>
              <w:left w:val="single" w:sz="4" w:space="0" w:color="000000"/>
              <w:bottom w:val="single" w:sz="4" w:space="0" w:color="000000"/>
              <w:right w:val="single" w:sz="4" w:space="0" w:color="000000"/>
            </w:tcBorders>
            <w:hideMark/>
          </w:tcPr>
          <w:p w14:paraId="2A171365" w14:textId="77777777" w:rsidR="006672B6" w:rsidRDefault="006672B6">
            <w:pPr>
              <w:spacing w:line="276" w:lineRule="auto"/>
              <w:rPr>
                <w:b/>
                <w:bCs/>
                <w:lang w:eastAsia="en-US"/>
              </w:rPr>
            </w:pPr>
            <w:r>
              <w:rPr>
                <w:b/>
                <w:bCs/>
                <w:lang w:eastAsia="en-US"/>
              </w:rPr>
              <w:t>Теоретическое обучение</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hideMark/>
          </w:tcPr>
          <w:p w14:paraId="524FD704" w14:textId="77777777" w:rsidR="006672B6" w:rsidRDefault="006672B6">
            <w:pPr>
              <w:spacing w:line="276" w:lineRule="auto"/>
              <w:rPr>
                <w:b/>
                <w:bCs/>
                <w:lang w:eastAsia="en-US"/>
              </w:rPr>
            </w:pPr>
            <w:r>
              <w:rPr>
                <w:b/>
                <w:bCs/>
                <w:lang w:eastAsia="en-US"/>
              </w:rPr>
              <w:t>2</w:t>
            </w:r>
          </w:p>
        </w:tc>
        <w:tc>
          <w:tcPr>
            <w:tcW w:w="1605" w:type="dxa"/>
            <w:vMerge/>
            <w:tcBorders>
              <w:top w:val="single" w:sz="4" w:space="0" w:color="000000"/>
              <w:left w:val="single" w:sz="4" w:space="0" w:color="000000"/>
              <w:bottom w:val="single" w:sz="4" w:space="0" w:color="000000"/>
              <w:right w:val="single" w:sz="4" w:space="0" w:color="000000"/>
            </w:tcBorders>
            <w:vAlign w:val="center"/>
            <w:hideMark/>
          </w:tcPr>
          <w:p w14:paraId="5BF89FAD" w14:textId="77777777" w:rsidR="006672B6" w:rsidRDefault="006672B6">
            <w:pPr>
              <w:spacing w:line="256" w:lineRule="auto"/>
              <w:rPr>
                <w:b/>
                <w:bCs/>
                <w:lang w:eastAsia="en-US"/>
              </w:rPr>
            </w:pPr>
          </w:p>
        </w:tc>
      </w:tr>
      <w:tr w:rsidR="006672B6" w14:paraId="4E928C16" w14:textId="77777777" w:rsidTr="006672B6">
        <w:trPr>
          <w:trHeight w:val="828"/>
        </w:trPr>
        <w:tc>
          <w:tcPr>
            <w:tcW w:w="12150" w:type="dxa"/>
            <w:vMerge/>
            <w:tcBorders>
              <w:top w:val="single" w:sz="8" w:space="0" w:color="000000"/>
              <w:left w:val="single" w:sz="8" w:space="0" w:color="000000"/>
              <w:bottom w:val="single" w:sz="8" w:space="0" w:color="000000"/>
              <w:right w:val="single" w:sz="8" w:space="0" w:color="000000"/>
            </w:tcBorders>
            <w:vAlign w:val="center"/>
            <w:hideMark/>
          </w:tcPr>
          <w:p w14:paraId="1DCE9B66" w14:textId="77777777" w:rsidR="006672B6" w:rsidRDefault="006672B6">
            <w:pPr>
              <w:spacing w:line="256" w:lineRule="auto"/>
              <w:rPr>
                <w:lang w:eastAsia="en-US"/>
              </w:rPr>
            </w:pPr>
          </w:p>
        </w:tc>
        <w:tc>
          <w:tcPr>
            <w:tcW w:w="10171"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hideMark/>
          </w:tcPr>
          <w:p w14:paraId="1A2C4A2F" w14:textId="77777777" w:rsidR="006672B6" w:rsidRDefault="006672B6">
            <w:pPr>
              <w:spacing w:line="276" w:lineRule="auto"/>
              <w:rPr>
                <w:lang w:eastAsia="en-US"/>
              </w:rPr>
            </w:pPr>
            <w:r>
              <w:rPr>
                <w:lang w:eastAsia="en-US"/>
              </w:rPr>
              <w:t xml:space="preserve">Теория электролитической диссоциации. </w:t>
            </w:r>
          </w:p>
          <w:p w14:paraId="3026B468" w14:textId="77777777" w:rsidR="006672B6" w:rsidRDefault="006672B6">
            <w:pPr>
              <w:spacing w:line="276" w:lineRule="auto"/>
              <w:rPr>
                <w:b/>
                <w:bCs/>
                <w:lang w:eastAsia="en-US"/>
              </w:rPr>
            </w:pPr>
            <w:r>
              <w:rPr>
                <w:lang w:eastAsia="en-US"/>
              </w:rPr>
              <w:t>Составление реакций ионного обмена путем составления их полных и сокращенных ионных уравнений.</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hideMark/>
          </w:tcPr>
          <w:p w14:paraId="57E3D09F" w14:textId="77777777" w:rsidR="006672B6" w:rsidRDefault="006672B6">
            <w:pPr>
              <w:spacing w:line="276" w:lineRule="auto"/>
              <w:rPr>
                <w:b/>
                <w:bCs/>
                <w:lang w:eastAsia="en-US"/>
              </w:rPr>
            </w:pPr>
            <w:r>
              <w:rPr>
                <w:b/>
                <w:bCs/>
                <w:lang w:eastAsia="en-US"/>
              </w:rPr>
              <w:t>2</w:t>
            </w:r>
          </w:p>
        </w:tc>
        <w:tc>
          <w:tcPr>
            <w:tcW w:w="1605" w:type="dxa"/>
            <w:vMerge/>
            <w:tcBorders>
              <w:top w:val="single" w:sz="4" w:space="0" w:color="000000"/>
              <w:left w:val="single" w:sz="4" w:space="0" w:color="000000"/>
              <w:bottom w:val="single" w:sz="4" w:space="0" w:color="000000"/>
              <w:right w:val="single" w:sz="4" w:space="0" w:color="000000"/>
            </w:tcBorders>
            <w:vAlign w:val="center"/>
            <w:hideMark/>
          </w:tcPr>
          <w:p w14:paraId="59C7519B" w14:textId="77777777" w:rsidR="006672B6" w:rsidRDefault="006672B6">
            <w:pPr>
              <w:spacing w:line="256" w:lineRule="auto"/>
              <w:rPr>
                <w:b/>
                <w:bCs/>
                <w:lang w:eastAsia="en-US"/>
              </w:rPr>
            </w:pPr>
          </w:p>
        </w:tc>
      </w:tr>
      <w:tr w:rsidR="006672B6" w14:paraId="69FB9599" w14:textId="77777777" w:rsidTr="006672B6">
        <w:trPr>
          <w:trHeight w:val="250"/>
        </w:trPr>
        <w:tc>
          <w:tcPr>
            <w:tcW w:w="12150" w:type="dxa"/>
            <w:vMerge/>
            <w:tcBorders>
              <w:top w:val="single" w:sz="8" w:space="0" w:color="000000"/>
              <w:left w:val="single" w:sz="8" w:space="0" w:color="000000"/>
              <w:bottom w:val="single" w:sz="8" w:space="0" w:color="000000"/>
              <w:right w:val="single" w:sz="8" w:space="0" w:color="000000"/>
            </w:tcBorders>
            <w:vAlign w:val="center"/>
            <w:hideMark/>
          </w:tcPr>
          <w:p w14:paraId="67150D98" w14:textId="77777777" w:rsidR="006672B6" w:rsidRDefault="006672B6">
            <w:pPr>
              <w:spacing w:line="256" w:lineRule="auto"/>
              <w:rPr>
                <w:lang w:eastAsia="en-US"/>
              </w:rPr>
            </w:pPr>
          </w:p>
        </w:tc>
        <w:tc>
          <w:tcPr>
            <w:tcW w:w="10171" w:type="dxa"/>
            <w:tcBorders>
              <w:top w:val="single" w:sz="8" w:space="0" w:color="000000"/>
              <w:left w:val="single" w:sz="8" w:space="0" w:color="000000"/>
              <w:bottom w:val="single" w:sz="12" w:space="0" w:color="auto"/>
              <w:right w:val="single" w:sz="8" w:space="0" w:color="000000"/>
            </w:tcBorders>
            <w:shd w:val="clear" w:color="auto" w:fill="FFFFFF"/>
            <w:tcMar>
              <w:top w:w="0" w:type="dxa"/>
              <w:left w:w="45" w:type="dxa"/>
              <w:bottom w:w="0" w:type="dxa"/>
              <w:right w:w="45" w:type="dxa"/>
            </w:tcMar>
            <w:vAlign w:val="center"/>
            <w:hideMark/>
          </w:tcPr>
          <w:p w14:paraId="2DB765BF" w14:textId="77777777" w:rsidR="006672B6" w:rsidRDefault="006672B6">
            <w:pPr>
              <w:spacing w:line="276" w:lineRule="auto"/>
              <w:rPr>
                <w:lang w:eastAsia="en-US"/>
              </w:rPr>
            </w:pPr>
            <w:r>
              <w:rPr>
                <w:lang w:eastAsia="en-US"/>
              </w:rPr>
              <w:t>Лабораторные занятия</w:t>
            </w:r>
            <w:r>
              <w:rPr>
                <w:lang w:eastAsia="en-US"/>
              </w:rPr>
              <w:tab/>
            </w:r>
          </w:p>
        </w:tc>
        <w:tc>
          <w:tcPr>
            <w:tcW w:w="1725" w:type="dxa"/>
            <w:tcBorders>
              <w:top w:val="single" w:sz="8" w:space="0" w:color="000000"/>
              <w:left w:val="single" w:sz="8" w:space="0" w:color="000000"/>
              <w:bottom w:val="single" w:sz="12" w:space="0" w:color="auto"/>
              <w:right w:val="single" w:sz="8" w:space="0" w:color="000000"/>
            </w:tcBorders>
            <w:shd w:val="clear" w:color="auto" w:fill="FFFFFF"/>
            <w:tcMar>
              <w:top w:w="0" w:type="dxa"/>
              <w:left w:w="45" w:type="dxa"/>
              <w:bottom w:w="0" w:type="dxa"/>
              <w:right w:w="45" w:type="dxa"/>
            </w:tcMar>
            <w:vAlign w:val="center"/>
            <w:hideMark/>
          </w:tcPr>
          <w:p w14:paraId="6FC72EF2" w14:textId="77777777" w:rsidR="006672B6" w:rsidRDefault="006672B6">
            <w:pPr>
              <w:spacing w:line="276" w:lineRule="auto"/>
              <w:rPr>
                <w:b/>
                <w:bCs/>
                <w:lang w:eastAsia="en-US"/>
              </w:rPr>
            </w:pPr>
            <w:r>
              <w:rPr>
                <w:b/>
                <w:bCs/>
                <w:lang w:eastAsia="en-US"/>
              </w:rPr>
              <w:t>2</w:t>
            </w:r>
          </w:p>
        </w:tc>
        <w:tc>
          <w:tcPr>
            <w:tcW w:w="1605" w:type="dxa"/>
            <w:vMerge/>
            <w:tcBorders>
              <w:top w:val="single" w:sz="4" w:space="0" w:color="000000"/>
              <w:left w:val="single" w:sz="4" w:space="0" w:color="000000"/>
              <w:bottom w:val="single" w:sz="4" w:space="0" w:color="000000"/>
              <w:right w:val="single" w:sz="4" w:space="0" w:color="000000"/>
            </w:tcBorders>
            <w:vAlign w:val="center"/>
            <w:hideMark/>
          </w:tcPr>
          <w:p w14:paraId="4760DC98" w14:textId="77777777" w:rsidR="006672B6" w:rsidRDefault="006672B6">
            <w:pPr>
              <w:spacing w:line="256" w:lineRule="auto"/>
              <w:rPr>
                <w:b/>
                <w:bCs/>
                <w:lang w:eastAsia="en-US"/>
              </w:rPr>
            </w:pPr>
          </w:p>
        </w:tc>
      </w:tr>
      <w:tr w:rsidR="006672B6" w14:paraId="7754E085" w14:textId="77777777" w:rsidTr="006672B6">
        <w:trPr>
          <w:trHeight w:val="1120"/>
        </w:trPr>
        <w:tc>
          <w:tcPr>
            <w:tcW w:w="12150" w:type="dxa"/>
            <w:vMerge/>
            <w:tcBorders>
              <w:top w:val="single" w:sz="8" w:space="0" w:color="000000"/>
              <w:left w:val="single" w:sz="8" w:space="0" w:color="000000"/>
              <w:bottom w:val="single" w:sz="8" w:space="0" w:color="000000"/>
              <w:right w:val="single" w:sz="8" w:space="0" w:color="000000"/>
            </w:tcBorders>
            <w:vAlign w:val="center"/>
            <w:hideMark/>
          </w:tcPr>
          <w:p w14:paraId="73A6FB60" w14:textId="77777777" w:rsidR="006672B6" w:rsidRDefault="006672B6">
            <w:pPr>
              <w:spacing w:line="256" w:lineRule="auto"/>
              <w:rPr>
                <w:lang w:eastAsia="en-US"/>
              </w:rPr>
            </w:pPr>
          </w:p>
        </w:tc>
        <w:tc>
          <w:tcPr>
            <w:tcW w:w="10171" w:type="dxa"/>
            <w:tcBorders>
              <w:top w:val="single" w:sz="12" w:space="0" w:color="auto"/>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hideMark/>
          </w:tcPr>
          <w:p w14:paraId="6806882F" w14:textId="77777777" w:rsidR="006672B6" w:rsidRDefault="006672B6">
            <w:pPr>
              <w:spacing w:line="276" w:lineRule="auto"/>
              <w:rPr>
                <w:lang w:eastAsia="en-US"/>
              </w:rPr>
            </w:pPr>
            <w:r>
              <w:rPr>
                <w:lang w:eastAsia="en-US"/>
              </w:rPr>
              <w:t xml:space="preserve">Лабораторная работа “Типы химических реакций”. </w:t>
            </w:r>
          </w:p>
          <w:p w14:paraId="5DA36C15" w14:textId="77777777" w:rsidR="006672B6" w:rsidRDefault="006672B6">
            <w:pPr>
              <w:spacing w:line="276" w:lineRule="auto"/>
              <w:rPr>
                <w:lang w:eastAsia="en-US"/>
              </w:rPr>
            </w:pPr>
            <w:r>
              <w:rPr>
                <w:lang w:eastAsia="en-US"/>
              </w:rPr>
              <w:t>Исследование типов (по составу и количеству исходных и образующихся веществ) и признаков химических реакций. Проведение реакций ионного обмена, определение среды водных растворов. Задания на составление ионных реакций</w:t>
            </w:r>
            <w:r>
              <w:rPr>
                <w:lang w:eastAsia="en-US"/>
              </w:rPr>
              <w:tab/>
            </w:r>
          </w:p>
        </w:tc>
        <w:tc>
          <w:tcPr>
            <w:tcW w:w="1725" w:type="dxa"/>
            <w:tcBorders>
              <w:top w:val="single" w:sz="12" w:space="0" w:color="auto"/>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hideMark/>
          </w:tcPr>
          <w:p w14:paraId="617648E1" w14:textId="77777777" w:rsidR="006672B6" w:rsidRDefault="006672B6">
            <w:pPr>
              <w:spacing w:line="276" w:lineRule="auto"/>
              <w:rPr>
                <w:b/>
                <w:bCs/>
                <w:lang w:eastAsia="en-US"/>
              </w:rPr>
            </w:pPr>
            <w:r>
              <w:rPr>
                <w:b/>
                <w:bCs/>
                <w:lang w:eastAsia="en-US"/>
              </w:rPr>
              <w:t>2</w:t>
            </w:r>
          </w:p>
        </w:tc>
        <w:tc>
          <w:tcPr>
            <w:tcW w:w="1605" w:type="dxa"/>
            <w:vMerge/>
            <w:tcBorders>
              <w:top w:val="single" w:sz="4" w:space="0" w:color="000000"/>
              <w:left w:val="single" w:sz="4" w:space="0" w:color="000000"/>
              <w:bottom w:val="single" w:sz="4" w:space="0" w:color="000000"/>
              <w:right w:val="single" w:sz="4" w:space="0" w:color="000000"/>
            </w:tcBorders>
            <w:vAlign w:val="center"/>
            <w:hideMark/>
          </w:tcPr>
          <w:p w14:paraId="11D6C51F" w14:textId="77777777" w:rsidR="006672B6" w:rsidRDefault="006672B6">
            <w:pPr>
              <w:spacing w:line="256" w:lineRule="auto"/>
              <w:rPr>
                <w:b/>
                <w:bCs/>
                <w:lang w:eastAsia="en-US"/>
              </w:rPr>
            </w:pPr>
          </w:p>
        </w:tc>
      </w:tr>
      <w:tr w:rsidR="006672B6" w14:paraId="483F4FC3" w14:textId="77777777" w:rsidTr="006672B6">
        <w:trPr>
          <w:trHeight w:val="320"/>
        </w:trPr>
        <w:tc>
          <w:tcPr>
            <w:tcW w:w="1979"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hideMark/>
          </w:tcPr>
          <w:p w14:paraId="0E36393E" w14:textId="77777777" w:rsidR="006672B6" w:rsidRDefault="006672B6">
            <w:pPr>
              <w:spacing w:line="276" w:lineRule="auto"/>
              <w:rPr>
                <w:lang w:eastAsia="en-US"/>
              </w:rPr>
            </w:pPr>
            <w:r>
              <w:rPr>
                <w:lang w:eastAsia="en-US"/>
              </w:rPr>
              <w:t>Контрольная работа 1</w:t>
            </w:r>
          </w:p>
        </w:tc>
        <w:tc>
          <w:tcPr>
            <w:tcW w:w="10171"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hideMark/>
          </w:tcPr>
          <w:p w14:paraId="513EBACA" w14:textId="77777777" w:rsidR="006672B6" w:rsidRDefault="006672B6">
            <w:pPr>
              <w:spacing w:line="276" w:lineRule="auto"/>
              <w:rPr>
                <w:lang w:eastAsia="en-US"/>
              </w:rPr>
            </w:pPr>
            <w:r>
              <w:rPr>
                <w:lang w:eastAsia="en-US"/>
              </w:rPr>
              <w:t>Строение вещества и химические реакции</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hideMark/>
          </w:tcPr>
          <w:p w14:paraId="6E90CB38" w14:textId="77777777" w:rsidR="006672B6" w:rsidRDefault="006672B6">
            <w:pPr>
              <w:spacing w:line="276" w:lineRule="auto"/>
              <w:rPr>
                <w:b/>
                <w:bCs/>
                <w:lang w:eastAsia="en-US"/>
              </w:rPr>
            </w:pPr>
            <w:r>
              <w:rPr>
                <w:b/>
                <w:bCs/>
                <w:lang w:eastAsia="en-US"/>
              </w:rPr>
              <w:t>2</w:t>
            </w:r>
          </w:p>
        </w:tc>
        <w:tc>
          <w:tcPr>
            <w:tcW w:w="1605" w:type="dxa"/>
            <w:vMerge/>
            <w:tcBorders>
              <w:top w:val="single" w:sz="4" w:space="0" w:color="000000"/>
              <w:left w:val="single" w:sz="4" w:space="0" w:color="000000"/>
              <w:bottom w:val="single" w:sz="4" w:space="0" w:color="000000"/>
              <w:right w:val="single" w:sz="4" w:space="0" w:color="000000"/>
            </w:tcBorders>
            <w:vAlign w:val="center"/>
            <w:hideMark/>
          </w:tcPr>
          <w:p w14:paraId="43D11C81" w14:textId="77777777" w:rsidR="006672B6" w:rsidRDefault="006672B6">
            <w:pPr>
              <w:spacing w:line="256" w:lineRule="auto"/>
              <w:rPr>
                <w:b/>
                <w:bCs/>
                <w:lang w:eastAsia="en-US"/>
              </w:rPr>
            </w:pPr>
          </w:p>
        </w:tc>
      </w:tr>
      <w:tr w:rsidR="006672B6" w14:paraId="56A4F54E" w14:textId="77777777" w:rsidTr="006672B6">
        <w:trPr>
          <w:trHeight w:val="320"/>
        </w:trPr>
        <w:tc>
          <w:tcPr>
            <w:tcW w:w="1979" w:type="dxa"/>
            <w:tcBorders>
              <w:top w:val="single" w:sz="8" w:space="0" w:color="000000"/>
              <w:left w:val="single" w:sz="8" w:space="0" w:color="000000"/>
              <w:bottom w:val="single" w:sz="8" w:space="0" w:color="000000"/>
              <w:right w:val="single" w:sz="8" w:space="0" w:color="000000"/>
            </w:tcBorders>
            <w:tcMar>
              <w:top w:w="0" w:type="dxa"/>
              <w:left w:w="45" w:type="dxa"/>
              <w:bottom w:w="0" w:type="dxa"/>
              <w:right w:w="45" w:type="dxa"/>
            </w:tcMar>
            <w:vAlign w:val="center"/>
            <w:hideMark/>
          </w:tcPr>
          <w:p w14:paraId="3FE3CFF2" w14:textId="77777777" w:rsidR="006672B6" w:rsidRDefault="006672B6">
            <w:pPr>
              <w:spacing w:line="276" w:lineRule="auto"/>
              <w:rPr>
                <w:b/>
                <w:bCs/>
                <w:lang w:eastAsia="en-US"/>
              </w:rPr>
            </w:pPr>
            <w:r>
              <w:rPr>
                <w:b/>
                <w:bCs/>
                <w:lang w:eastAsia="en-US"/>
              </w:rPr>
              <w:t>Раздел 3.</w:t>
            </w:r>
          </w:p>
        </w:tc>
        <w:tc>
          <w:tcPr>
            <w:tcW w:w="10171" w:type="dxa"/>
            <w:tcBorders>
              <w:top w:val="single" w:sz="8" w:space="0" w:color="000000"/>
              <w:left w:val="single" w:sz="8" w:space="0" w:color="000000"/>
              <w:bottom w:val="single" w:sz="8" w:space="0" w:color="000000"/>
              <w:right w:val="single" w:sz="8" w:space="0" w:color="000000"/>
            </w:tcBorders>
            <w:tcMar>
              <w:top w:w="0" w:type="dxa"/>
              <w:left w:w="45" w:type="dxa"/>
              <w:bottom w:w="0" w:type="dxa"/>
              <w:right w:w="45" w:type="dxa"/>
            </w:tcMar>
            <w:vAlign w:val="center"/>
            <w:hideMark/>
          </w:tcPr>
          <w:p w14:paraId="21AD442B" w14:textId="77777777" w:rsidR="006672B6" w:rsidRDefault="006672B6">
            <w:pPr>
              <w:spacing w:line="276" w:lineRule="auto"/>
              <w:rPr>
                <w:b/>
                <w:bCs/>
                <w:lang w:eastAsia="en-US"/>
              </w:rPr>
            </w:pPr>
            <w:r>
              <w:rPr>
                <w:b/>
                <w:bCs/>
                <w:lang w:eastAsia="en-US"/>
              </w:rPr>
              <w:t>Строение и свойства неорганических веществ</w:t>
            </w:r>
          </w:p>
        </w:tc>
        <w:tc>
          <w:tcPr>
            <w:tcW w:w="1725" w:type="dxa"/>
            <w:tcBorders>
              <w:top w:val="single" w:sz="8" w:space="0" w:color="000000"/>
              <w:left w:val="single" w:sz="8" w:space="0" w:color="000000"/>
              <w:bottom w:val="single" w:sz="8" w:space="0" w:color="000000"/>
              <w:right w:val="single" w:sz="8" w:space="0" w:color="000000"/>
            </w:tcBorders>
            <w:tcMar>
              <w:top w:w="0" w:type="dxa"/>
              <w:left w:w="45" w:type="dxa"/>
              <w:bottom w:w="0" w:type="dxa"/>
              <w:right w:w="45" w:type="dxa"/>
            </w:tcMar>
            <w:vAlign w:val="center"/>
            <w:hideMark/>
          </w:tcPr>
          <w:p w14:paraId="0F1CE384" w14:textId="77777777" w:rsidR="006672B6" w:rsidRDefault="006672B6">
            <w:pPr>
              <w:spacing w:line="276" w:lineRule="auto"/>
              <w:rPr>
                <w:b/>
                <w:bCs/>
                <w:lang w:eastAsia="en-US"/>
              </w:rPr>
            </w:pPr>
            <w:r>
              <w:rPr>
                <w:b/>
                <w:bCs/>
                <w:lang w:eastAsia="en-US"/>
              </w:rPr>
              <w:t>16</w:t>
            </w:r>
          </w:p>
        </w:tc>
        <w:tc>
          <w:tcPr>
            <w:tcW w:w="1605" w:type="dxa"/>
            <w:tcBorders>
              <w:top w:val="single" w:sz="4" w:space="0" w:color="000000"/>
              <w:left w:val="single" w:sz="4" w:space="0" w:color="000000"/>
              <w:bottom w:val="single" w:sz="4" w:space="0" w:color="000000"/>
              <w:right w:val="single" w:sz="4" w:space="0" w:color="000000"/>
            </w:tcBorders>
          </w:tcPr>
          <w:p w14:paraId="6250F3C7" w14:textId="77777777" w:rsidR="006672B6" w:rsidRDefault="006672B6">
            <w:pPr>
              <w:spacing w:line="276" w:lineRule="auto"/>
              <w:rPr>
                <w:b/>
                <w:bCs/>
                <w:lang w:eastAsia="en-US"/>
              </w:rPr>
            </w:pPr>
          </w:p>
        </w:tc>
      </w:tr>
      <w:tr w:rsidR="006672B6" w14:paraId="604633F7" w14:textId="77777777" w:rsidTr="006672B6">
        <w:trPr>
          <w:trHeight w:val="192"/>
        </w:trPr>
        <w:tc>
          <w:tcPr>
            <w:tcW w:w="1979"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hideMark/>
          </w:tcPr>
          <w:p w14:paraId="11638D47" w14:textId="77777777" w:rsidR="006672B6" w:rsidRDefault="006672B6">
            <w:pPr>
              <w:spacing w:line="276" w:lineRule="auto"/>
              <w:rPr>
                <w:lang w:eastAsia="en-US"/>
              </w:rPr>
            </w:pPr>
            <w:r>
              <w:rPr>
                <w:lang w:eastAsia="en-US"/>
              </w:rPr>
              <w:t xml:space="preserve">Тема 3.1. Классификация, номенклатура и строение </w:t>
            </w:r>
            <w:r>
              <w:rPr>
                <w:lang w:eastAsia="en-US"/>
              </w:rPr>
              <w:lastRenderedPageBreak/>
              <w:t>неорганических веществ</w:t>
            </w:r>
          </w:p>
        </w:tc>
        <w:tc>
          <w:tcPr>
            <w:tcW w:w="10171" w:type="dxa"/>
            <w:tcBorders>
              <w:top w:val="single" w:sz="4" w:space="0" w:color="000000"/>
              <w:left w:val="single" w:sz="4" w:space="0" w:color="000000"/>
              <w:bottom w:val="single" w:sz="4" w:space="0" w:color="000000"/>
              <w:right w:val="single" w:sz="4" w:space="0" w:color="000000"/>
            </w:tcBorders>
            <w:hideMark/>
          </w:tcPr>
          <w:p w14:paraId="332F8B66" w14:textId="77777777" w:rsidR="006672B6" w:rsidRDefault="006672B6">
            <w:pPr>
              <w:spacing w:line="276" w:lineRule="auto"/>
              <w:rPr>
                <w:b/>
                <w:bCs/>
                <w:lang w:eastAsia="en-US"/>
              </w:rPr>
            </w:pPr>
            <w:r>
              <w:rPr>
                <w:b/>
                <w:bCs/>
                <w:lang w:eastAsia="en-US"/>
              </w:rPr>
              <w:lastRenderedPageBreak/>
              <w:t>Основное содержание</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hideMark/>
          </w:tcPr>
          <w:p w14:paraId="4203A125" w14:textId="77777777" w:rsidR="006672B6" w:rsidRDefault="006672B6">
            <w:pPr>
              <w:spacing w:line="276" w:lineRule="auto"/>
              <w:rPr>
                <w:b/>
                <w:bCs/>
                <w:lang w:eastAsia="en-US"/>
              </w:rPr>
            </w:pPr>
            <w:r>
              <w:rPr>
                <w:b/>
                <w:bCs/>
                <w:lang w:eastAsia="en-US"/>
              </w:rPr>
              <w:t>4</w:t>
            </w:r>
          </w:p>
        </w:tc>
        <w:tc>
          <w:tcPr>
            <w:tcW w:w="1605" w:type="dxa"/>
            <w:vMerge w:val="restart"/>
            <w:tcBorders>
              <w:top w:val="single" w:sz="4" w:space="0" w:color="000000"/>
              <w:left w:val="single" w:sz="4" w:space="0" w:color="000000"/>
              <w:bottom w:val="single" w:sz="4" w:space="0" w:color="000000"/>
              <w:right w:val="single" w:sz="4" w:space="0" w:color="000000"/>
            </w:tcBorders>
            <w:hideMark/>
          </w:tcPr>
          <w:p w14:paraId="2049E129" w14:textId="77777777" w:rsidR="006672B6" w:rsidRDefault="006672B6">
            <w:pPr>
              <w:spacing w:line="276" w:lineRule="auto"/>
              <w:rPr>
                <w:b/>
                <w:bCs/>
                <w:lang w:eastAsia="en-US"/>
              </w:rPr>
            </w:pPr>
            <w:r>
              <w:rPr>
                <w:b/>
                <w:bCs/>
                <w:lang w:eastAsia="en-US"/>
              </w:rPr>
              <w:t>ОК 01</w:t>
            </w:r>
          </w:p>
          <w:p w14:paraId="4D4F97C4" w14:textId="77777777" w:rsidR="006672B6" w:rsidRDefault="006672B6">
            <w:pPr>
              <w:spacing w:line="276" w:lineRule="auto"/>
              <w:rPr>
                <w:b/>
                <w:bCs/>
                <w:lang w:eastAsia="en-US"/>
              </w:rPr>
            </w:pPr>
            <w:r>
              <w:rPr>
                <w:b/>
                <w:bCs/>
                <w:lang w:eastAsia="en-US"/>
              </w:rPr>
              <w:t>ОК 02</w:t>
            </w:r>
          </w:p>
          <w:p w14:paraId="017E2B0D" w14:textId="77777777" w:rsidR="006672B6" w:rsidRDefault="006672B6">
            <w:pPr>
              <w:spacing w:line="276" w:lineRule="auto"/>
              <w:rPr>
                <w:b/>
                <w:bCs/>
                <w:lang w:eastAsia="en-US"/>
              </w:rPr>
            </w:pPr>
            <w:r>
              <w:rPr>
                <w:b/>
                <w:bCs/>
                <w:i/>
                <w:lang w:eastAsia="en-US"/>
              </w:rPr>
              <w:t>ПК…</w:t>
            </w:r>
          </w:p>
        </w:tc>
      </w:tr>
      <w:tr w:rsidR="006672B6" w14:paraId="03C932EF" w14:textId="77777777" w:rsidTr="006672B6">
        <w:trPr>
          <w:trHeight w:val="128"/>
        </w:trPr>
        <w:tc>
          <w:tcPr>
            <w:tcW w:w="12150" w:type="dxa"/>
            <w:vMerge/>
            <w:tcBorders>
              <w:top w:val="single" w:sz="8" w:space="0" w:color="000000"/>
              <w:left w:val="single" w:sz="8" w:space="0" w:color="000000"/>
              <w:bottom w:val="single" w:sz="8" w:space="0" w:color="000000"/>
              <w:right w:val="single" w:sz="8" w:space="0" w:color="000000"/>
            </w:tcBorders>
            <w:vAlign w:val="center"/>
            <w:hideMark/>
          </w:tcPr>
          <w:p w14:paraId="004464F3" w14:textId="77777777" w:rsidR="006672B6" w:rsidRDefault="006672B6">
            <w:pPr>
              <w:spacing w:line="256" w:lineRule="auto"/>
              <w:rPr>
                <w:lang w:eastAsia="en-US"/>
              </w:rPr>
            </w:pPr>
          </w:p>
        </w:tc>
        <w:tc>
          <w:tcPr>
            <w:tcW w:w="10171" w:type="dxa"/>
            <w:tcBorders>
              <w:top w:val="single" w:sz="4" w:space="0" w:color="000000"/>
              <w:left w:val="single" w:sz="4" w:space="0" w:color="000000"/>
              <w:bottom w:val="single" w:sz="4" w:space="0" w:color="000000"/>
              <w:right w:val="single" w:sz="4" w:space="0" w:color="000000"/>
            </w:tcBorders>
            <w:hideMark/>
          </w:tcPr>
          <w:p w14:paraId="5AE17187" w14:textId="77777777" w:rsidR="006672B6" w:rsidRDefault="006672B6">
            <w:pPr>
              <w:spacing w:line="276" w:lineRule="auto"/>
              <w:rPr>
                <w:b/>
                <w:bCs/>
                <w:lang w:eastAsia="en-US"/>
              </w:rPr>
            </w:pPr>
            <w:r>
              <w:rPr>
                <w:b/>
                <w:bCs/>
                <w:lang w:eastAsia="en-US"/>
              </w:rPr>
              <w:t>Теоретическое обучение</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hideMark/>
          </w:tcPr>
          <w:p w14:paraId="15CD2B2D" w14:textId="77777777" w:rsidR="006672B6" w:rsidRDefault="006672B6">
            <w:pPr>
              <w:spacing w:line="276" w:lineRule="auto"/>
              <w:rPr>
                <w:b/>
                <w:bCs/>
                <w:lang w:eastAsia="en-US"/>
              </w:rPr>
            </w:pPr>
            <w:r>
              <w:rPr>
                <w:b/>
                <w:bCs/>
                <w:lang w:eastAsia="en-US"/>
              </w:rPr>
              <w:t>2</w:t>
            </w:r>
          </w:p>
        </w:tc>
        <w:tc>
          <w:tcPr>
            <w:tcW w:w="1605" w:type="dxa"/>
            <w:vMerge/>
            <w:tcBorders>
              <w:top w:val="single" w:sz="4" w:space="0" w:color="000000"/>
              <w:left w:val="single" w:sz="4" w:space="0" w:color="000000"/>
              <w:bottom w:val="single" w:sz="4" w:space="0" w:color="000000"/>
              <w:right w:val="single" w:sz="4" w:space="0" w:color="000000"/>
            </w:tcBorders>
            <w:vAlign w:val="center"/>
            <w:hideMark/>
          </w:tcPr>
          <w:p w14:paraId="7AFE2B1F" w14:textId="77777777" w:rsidR="006672B6" w:rsidRDefault="006672B6">
            <w:pPr>
              <w:spacing w:line="256" w:lineRule="auto"/>
              <w:rPr>
                <w:b/>
                <w:bCs/>
                <w:lang w:eastAsia="en-US"/>
              </w:rPr>
            </w:pPr>
          </w:p>
        </w:tc>
      </w:tr>
      <w:tr w:rsidR="006672B6" w14:paraId="42CF7EED" w14:textId="77777777" w:rsidTr="006672B6">
        <w:trPr>
          <w:trHeight w:val="921"/>
        </w:trPr>
        <w:tc>
          <w:tcPr>
            <w:tcW w:w="12150" w:type="dxa"/>
            <w:vMerge/>
            <w:tcBorders>
              <w:top w:val="single" w:sz="8" w:space="0" w:color="000000"/>
              <w:left w:val="single" w:sz="8" w:space="0" w:color="000000"/>
              <w:bottom w:val="single" w:sz="8" w:space="0" w:color="000000"/>
              <w:right w:val="single" w:sz="8" w:space="0" w:color="000000"/>
            </w:tcBorders>
            <w:vAlign w:val="center"/>
            <w:hideMark/>
          </w:tcPr>
          <w:p w14:paraId="58B3B93D" w14:textId="77777777" w:rsidR="006672B6" w:rsidRDefault="006672B6">
            <w:pPr>
              <w:spacing w:line="256" w:lineRule="auto"/>
              <w:rPr>
                <w:lang w:eastAsia="en-US"/>
              </w:rPr>
            </w:pPr>
          </w:p>
        </w:tc>
        <w:tc>
          <w:tcPr>
            <w:tcW w:w="10171"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hideMark/>
          </w:tcPr>
          <w:p w14:paraId="01D63EC4" w14:textId="77777777" w:rsidR="006672B6" w:rsidRDefault="006672B6">
            <w:pPr>
              <w:spacing w:line="276" w:lineRule="auto"/>
              <w:rPr>
                <w:lang w:eastAsia="en-US"/>
              </w:rPr>
            </w:pPr>
            <w:r>
              <w:rPr>
                <w:lang w:eastAsia="en-US"/>
              </w:rPr>
              <w:t>Предмет неорганической химии. Классификация неорганических веществ. Простые и сложные вещества.</w:t>
            </w:r>
          </w:p>
          <w:p w14:paraId="1332A45F" w14:textId="77777777" w:rsidR="006672B6" w:rsidRDefault="006672B6">
            <w:pPr>
              <w:spacing w:line="276" w:lineRule="auto"/>
              <w:rPr>
                <w:b/>
                <w:bCs/>
                <w:lang w:eastAsia="en-US"/>
              </w:rPr>
            </w:pPr>
            <w:r>
              <w:rPr>
                <w:lang w:eastAsia="en-US"/>
              </w:rPr>
              <w:t>Типы кристаллических решеток. Причины многообразия веществ.</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hideMark/>
          </w:tcPr>
          <w:p w14:paraId="18D888B7" w14:textId="77777777" w:rsidR="006672B6" w:rsidRDefault="006672B6">
            <w:pPr>
              <w:spacing w:line="276" w:lineRule="auto"/>
              <w:rPr>
                <w:b/>
                <w:bCs/>
                <w:lang w:eastAsia="en-US"/>
              </w:rPr>
            </w:pPr>
            <w:r>
              <w:rPr>
                <w:b/>
                <w:bCs/>
                <w:lang w:eastAsia="en-US"/>
              </w:rPr>
              <w:t>2</w:t>
            </w:r>
          </w:p>
        </w:tc>
        <w:tc>
          <w:tcPr>
            <w:tcW w:w="1605" w:type="dxa"/>
            <w:vMerge/>
            <w:tcBorders>
              <w:top w:val="single" w:sz="4" w:space="0" w:color="000000"/>
              <w:left w:val="single" w:sz="4" w:space="0" w:color="000000"/>
              <w:bottom w:val="single" w:sz="4" w:space="0" w:color="000000"/>
              <w:right w:val="single" w:sz="4" w:space="0" w:color="000000"/>
            </w:tcBorders>
            <w:vAlign w:val="center"/>
            <w:hideMark/>
          </w:tcPr>
          <w:p w14:paraId="46018170" w14:textId="77777777" w:rsidR="006672B6" w:rsidRDefault="006672B6">
            <w:pPr>
              <w:spacing w:line="256" w:lineRule="auto"/>
              <w:rPr>
                <w:b/>
                <w:bCs/>
                <w:lang w:eastAsia="en-US"/>
              </w:rPr>
            </w:pPr>
          </w:p>
        </w:tc>
      </w:tr>
      <w:tr w:rsidR="006672B6" w14:paraId="4AAC11BC" w14:textId="77777777" w:rsidTr="006672B6">
        <w:trPr>
          <w:trHeight w:val="320"/>
        </w:trPr>
        <w:tc>
          <w:tcPr>
            <w:tcW w:w="12150" w:type="dxa"/>
            <w:vMerge/>
            <w:tcBorders>
              <w:top w:val="single" w:sz="8" w:space="0" w:color="000000"/>
              <w:left w:val="single" w:sz="8" w:space="0" w:color="000000"/>
              <w:bottom w:val="single" w:sz="8" w:space="0" w:color="000000"/>
              <w:right w:val="single" w:sz="8" w:space="0" w:color="000000"/>
            </w:tcBorders>
            <w:vAlign w:val="center"/>
            <w:hideMark/>
          </w:tcPr>
          <w:p w14:paraId="2D4530C0" w14:textId="77777777" w:rsidR="006672B6" w:rsidRDefault="006672B6">
            <w:pPr>
              <w:spacing w:line="256" w:lineRule="auto"/>
              <w:rPr>
                <w:lang w:eastAsia="en-US"/>
              </w:rPr>
            </w:pPr>
          </w:p>
        </w:tc>
        <w:tc>
          <w:tcPr>
            <w:tcW w:w="10171" w:type="dxa"/>
            <w:tcBorders>
              <w:top w:val="single" w:sz="4" w:space="0" w:color="000000"/>
              <w:left w:val="single" w:sz="4" w:space="0" w:color="000000"/>
              <w:bottom w:val="single" w:sz="4" w:space="0" w:color="000000"/>
              <w:right w:val="single" w:sz="4" w:space="0" w:color="000000"/>
            </w:tcBorders>
            <w:hideMark/>
          </w:tcPr>
          <w:p w14:paraId="526C09BE" w14:textId="77777777" w:rsidR="006672B6" w:rsidRDefault="006672B6">
            <w:pPr>
              <w:spacing w:line="276" w:lineRule="auto"/>
              <w:rPr>
                <w:b/>
                <w:bCs/>
                <w:lang w:eastAsia="en-US"/>
              </w:rPr>
            </w:pPr>
            <w:r>
              <w:rPr>
                <w:b/>
                <w:bCs/>
                <w:lang w:eastAsia="en-US"/>
              </w:rPr>
              <w:t>Практические занятия</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hideMark/>
          </w:tcPr>
          <w:p w14:paraId="15BEAF9E" w14:textId="77777777" w:rsidR="006672B6" w:rsidRDefault="006672B6">
            <w:pPr>
              <w:spacing w:line="276" w:lineRule="auto"/>
              <w:rPr>
                <w:b/>
                <w:bCs/>
                <w:lang w:eastAsia="en-US"/>
              </w:rPr>
            </w:pPr>
            <w:r>
              <w:rPr>
                <w:b/>
                <w:bCs/>
                <w:lang w:eastAsia="en-US"/>
              </w:rPr>
              <w:t>2</w:t>
            </w:r>
          </w:p>
        </w:tc>
        <w:tc>
          <w:tcPr>
            <w:tcW w:w="1605" w:type="dxa"/>
            <w:vMerge/>
            <w:tcBorders>
              <w:top w:val="single" w:sz="4" w:space="0" w:color="000000"/>
              <w:left w:val="single" w:sz="4" w:space="0" w:color="000000"/>
              <w:bottom w:val="single" w:sz="4" w:space="0" w:color="000000"/>
              <w:right w:val="single" w:sz="4" w:space="0" w:color="000000"/>
            </w:tcBorders>
            <w:vAlign w:val="center"/>
            <w:hideMark/>
          </w:tcPr>
          <w:p w14:paraId="4F6401F6" w14:textId="77777777" w:rsidR="006672B6" w:rsidRDefault="006672B6">
            <w:pPr>
              <w:spacing w:line="256" w:lineRule="auto"/>
              <w:rPr>
                <w:b/>
                <w:bCs/>
                <w:lang w:eastAsia="en-US"/>
              </w:rPr>
            </w:pPr>
          </w:p>
        </w:tc>
      </w:tr>
      <w:tr w:rsidR="006672B6" w14:paraId="24EE0C11" w14:textId="77777777" w:rsidTr="006672B6">
        <w:trPr>
          <w:trHeight w:val="320"/>
        </w:trPr>
        <w:tc>
          <w:tcPr>
            <w:tcW w:w="12150" w:type="dxa"/>
            <w:vMerge/>
            <w:tcBorders>
              <w:top w:val="single" w:sz="8" w:space="0" w:color="000000"/>
              <w:left w:val="single" w:sz="8" w:space="0" w:color="000000"/>
              <w:bottom w:val="single" w:sz="8" w:space="0" w:color="000000"/>
              <w:right w:val="single" w:sz="8" w:space="0" w:color="000000"/>
            </w:tcBorders>
            <w:vAlign w:val="center"/>
            <w:hideMark/>
          </w:tcPr>
          <w:p w14:paraId="46312B32" w14:textId="77777777" w:rsidR="006672B6" w:rsidRDefault="006672B6">
            <w:pPr>
              <w:spacing w:line="256" w:lineRule="auto"/>
              <w:rPr>
                <w:lang w:eastAsia="en-US"/>
              </w:rPr>
            </w:pPr>
          </w:p>
        </w:tc>
        <w:tc>
          <w:tcPr>
            <w:tcW w:w="10171"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hideMark/>
          </w:tcPr>
          <w:p w14:paraId="6752E518" w14:textId="77777777" w:rsidR="006672B6" w:rsidRDefault="006672B6">
            <w:pPr>
              <w:spacing w:line="276" w:lineRule="auto"/>
              <w:rPr>
                <w:lang w:eastAsia="en-US"/>
              </w:rPr>
            </w:pPr>
            <w:r>
              <w:rPr>
                <w:lang w:eastAsia="en-US"/>
              </w:rPr>
              <w:t>Номенклатура неорганических веществ: название вещества исходя из их химической формулы или составление химической формулы исходя из названия вещества по международной (ИЮПАК) или тривиальной номенклатуре.</w:t>
            </w:r>
          </w:p>
          <w:p w14:paraId="722BB1F1" w14:textId="77777777" w:rsidR="006672B6" w:rsidRDefault="006672B6">
            <w:pPr>
              <w:spacing w:line="276" w:lineRule="auto"/>
              <w:rPr>
                <w:b/>
                <w:bCs/>
                <w:lang w:eastAsia="en-US"/>
              </w:rPr>
            </w:pPr>
            <w:r>
              <w:rPr>
                <w:lang w:eastAsia="en-US"/>
              </w:rPr>
              <w:t>Решение практических заданий по классификации, номенклатуре и химическим формулам неорганических веществ различных классов (угарный газ, углекислый газ, аммиак, гашеная известь, негашеная известь, питьевая сода и других): называть и составлять формулы химических веществ, определять принадлежность к классу.</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hideMark/>
          </w:tcPr>
          <w:p w14:paraId="11565DCB" w14:textId="77777777" w:rsidR="006672B6" w:rsidRDefault="006672B6">
            <w:pPr>
              <w:spacing w:line="276" w:lineRule="auto"/>
              <w:rPr>
                <w:b/>
                <w:bCs/>
                <w:lang w:eastAsia="en-US"/>
              </w:rPr>
            </w:pPr>
            <w:r>
              <w:rPr>
                <w:b/>
                <w:bCs/>
                <w:lang w:eastAsia="en-US"/>
              </w:rPr>
              <w:t>2</w:t>
            </w:r>
          </w:p>
        </w:tc>
        <w:tc>
          <w:tcPr>
            <w:tcW w:w="1605" w:type="dxa"/>
            <w:vMerge/>
            <w:tcBorders>
              <w:top w:val="single" w:sz="4" w:space="0" w:color="000000"/>
              <w:left w:val="single" w:sz="4" w:space="0" w:color="000000"/>
              <w:bottom w:val="single" w:sz="4" w:space="0" w:color="000000"/>
              <w:right w:val="single" w:sz="4" w:space="0" w:color="000000"/>
            </w:tcBorders>
            <w:vAlign w:val="center"/>
            <w:hideMark/>
          </w:tcPr>
          <w:p w14:paraId="3958F64F" w14:textId="77777777" w:rsidR="006672B6" w:rsidRDefault="006672B6">
            <w:pPr>
              <w:spacing w:line="256" w:lineRule="auto"/>
              <w:rPr>
                <w:b/>
                <w:bCs/>
                <w:lang w:eastAsia="en-US"/>
              </w:rPr>
            </w:pPr>
          </w:p>
        </w:tc>
      </w:tr>
      <w:tr w:rsidR="006672B6" w14:paraId="09EEAA44" w14:textId="77777777" w:rsidTr="006672B6">
        <w:trPr>
          <w:trHeight w:val="163"/>
        </w:trPr>
        <w:tc>
          <w:tcPr>
            <w:tcW w:w="1979"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hideMark/>
          </w:tcPr>
          <w:p w14:paraId="5B51BA12" w14:textId="77777777" w:rsidR="006672B6" w:rsidRDefault="006672B6">
            <w:pPr>
              <w:spacing w:line="276" w:lineRule="auto"/>
              <w:rPr>
                <w:lang w:eastAsia="en-US"/>
              </w:rPr>
            </w:pPr>
            <w:r>
              <w:rPr>
                <w:lang w:eastAsia="en-US"/>
              </w:rPr>
              <w:t xml:space="preserve">Тема 3.2. Физико-химические свойства неорганических веществ </w:t>
            </w:r>
          </w:p>
        </w:tc>
        <w:tc>
          <w:tcPr>
            <w:tcW w:w="10171" w:type="dxa"/>
            <w:tcBorders>
              <w:top w:val="single" w:sz="4" w:space="0" w:color="000000"/>
              <w:left w:val="single" w:sz="4" w:space="0" w:color="000000"/>
              <w:bottom w:val="single" w:sz="4" w:space="0" w:color="000000"/>
              <w:right w:val="single" w:sz="4" w:space="0" w:color="000000"/>
            </w:tcBorders>
            <w:hideMark/>
          </w:tcPr>
          <w:p w14:paraId="695C32D5" w14:textId="77777777" w:rsidR="006672B6" w:rsidRDefault="006672B6">
            <w:pPr>
              <w:spacing w:line="276" w:lineRule="auto"/>
              <w:rPr>
                <w:b/>
                <w:bCs/>
                <w:lang w:eastAsia="en-US"/>
              </w:rPr>
            </w:pPr>
            <w:r>
              <w:rPr>
                <w:b/>
                <w:bCs/>
                <w:lang w:eastAsia="en-US"/>
              </w:rPr>
              <w:t>Основное содержание</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hideMark/>
          </w:tcPr>
          <w:p w14:paraId="1116FD9B" w14:textId="77777777" w:rsidR="006672B6" w:rsidRDefault="006672B6">
            <w:pPr>
              <w:spacing w:line="276" w:lineRule="auto"/>
              <w:rPr>
                <w:b/>
                <w:bCs/>
                <w:lang w:eastAsia="en-US"/>
              </w:rPr>
            </w:pPr>
            <w:r>
              <w:rPr>
                <w:b/>
                <w:bCs/>
                <w:lang w:eastAsia="en-US"/>
              </w:rPr>
              <w:t>8</w:t>
            </w:r>
          </w:p>
        </w:tc>
        <w:tc>
          <w:tcPr>
            <w:tcW w:w="1605" w:type="dxa"/>
            <w:vMerge w:val="restart"/>
            <w:tcBorders>
              <w:top w:val="single" w:sz="4" w:space="0" w:color="000000"/>
              <w:left w:val="single" w:sz="4" w:space="0" w:color="000000"/>
              <w:bottom w:val="single" w:sz="4" w:space="0" w:color="000000"/>
              <w:right w:val="single" w:sz="4" w:space="0" w:color="000000"/>
            </w:tcBorders>
            <w:hideMark/>
          </w:tcPr>
          <w:p w14:paraId="3A0BF030" w14:textId="77777777" w:rsidR="006672B6" w:rsidRDefault="006672B6">
            <w:pPr>
              <w:spacing w:line="276" w:lineRule="auto"/>
              <w:rPr>
                <w:b/>
                <w:bCs/>
                <w:lang w:eastAsia="en-US"/>
              </w:rPr>
            </w:pPr>
            <w:r>
              <w:rPr>
                <w:b/>
                <w:bCs/>
                <w:lang w:eastAsia="en-US"/>
              </w:rPr>
              <w:t>ОК 01</w:t>
            </w:r>
          </w:p>
          <w:p w14:paraId="770A22D9" w14:textId="77777777" w:rsidR="006672B6" w:rsidRDefault="006672B6">
            <w:pPr>
              <w:spacing w:line="276" w:lineRule="auto"/>
              <w:rPr>
                <w:b/>
                <w:bCs/>
                <w:lang w:eastAsia="en-US"/>
              </w:rPr>
            </w:pPr>
            <w:r>
              <w:rPr>
                <w:b/>
                <w:bCs/>
                <w:lang w:eastAsia="en-US"/>
              </w:rPr>
              <w:t>ОК 02</w:t>
            </w:r>
          </w:p>
          <w:p w14:paraId="5AE7CEA0" w14:textId="77777777" w:rsidR="006672B6" w:rsidRDefault="006672B6">
            <w:pPr>
              <w:spacing w:line="276" w:lineRule="auto"/>
              <w:rPr>
                <w:b/>
                <w:bCs/>
                <w:lang w:eastAsia="en-US"/>
              </w:rPr>
            </w:pPr>
            <w:r>
              <w:rPr>
                <w:b/>
                <w:bCs/>
                <w:i/>
                <w:lang w:eastAsia="en-US"/>
              </w:rPr>
              <w:t>ПК…</w:t>
            </w:r>
          </w:p>
        </w:tc>
      </w:tr>
      <w:tr w:rsidR="006672B6" w14:paraId="329BBE4D" w14:textId="77777777" w:rsidTr="006672B6">
        <w:trPr>
          <w:trHeight w:val="213"/>
        </w:trPr>
        <w:tc>
          <w:tcPr>
            <w:tcW w:w="12150" w:type="dxa"/>
            <w:vMerge/>
            <w:tcBorders>
              <w:top w:val="single" w:sz="8" w:space="0" w:color="000000"/>
              <w:left w:val="single" w:sz="8" w:space="0" w:color="000000"/>
              <w:bottom w:val="single" w:sz="8" w:space="0" w:color="000000"/>
              <w:right w:val="single" w:sz="8" w:space="0" w:color="000000"/>
            </w:tcBorders>
            <w:vAlign w:val="center"/>
            <w:hideMark/>
          </w:tcPr>
          <w:p w14:paraId="2406B9E3" w14:textId="77777777" w:rsidR="006672B6" w:rsidRDefault="006672B6">
            <w:pPr>
              <w:spacing w:line="256" w:lineRule="auto"/>
              <w:rPr>
                <w:lang w:eastAsia="en-US"/>
              </w:rPr>
            </w:pPr>
          </w:p>
        </w:tc>
        <w:tc>
          <w:tcPr>
            <w:tcW w:w="10171" w:type="dxa"/>
            <w:tcBorders>
              <w:top w:val="single" w:sz="4" w:space="0" w:color="000000"/>
              <w:left w:val="single" w:sz="4" w:space="0" w:color="000000"/>
              <w:bottom w:val="single" w:sz="4" w:space="0" w:color="000000"/>
              <w:right w:val="single" w:sz="4" w:space="0" w:color="000000"/>
            </w:tcBorders>
            <w:hideMark/>
          </w:tcPr>
          <w:p w14:paraId="3116025F" w14:textId="77777777" w:rsidR="006672B6" w:rsidRDefault="006672B6">
            <w:pPr>
              <w:spacing w:line="276" w:lineRule="auto"/>
              <w:rPr>
                <w:b/>
                <w:bCs/>
                <w:lang w:eastAsia="en-US"/>
              </w:rPr>
            </w:pPr>
            <w:r>
              <w:rPr>
                <w:b/>
                <w:bCs/>
                <w:lang w:eastAsia="en-US"/>
              </w:rPr>
              <w:t>Теоретическое обучение</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hideMark/>
          </w:tcPr>
          <w:p w14:paraId="3465C63D" w14:textId="77777777" w:rsidR="006672B6" w:rsidRDefault="006672B6">
            <w:pPr>
              <w:spacing w:line="276" w:lineRule="auto"/>
              <w:rPr>
                <w:b/>
                <w:bCs/>
                <w:lang w:eastAsia="en-US"/>
              </w:rPr>
            </w:pPr>
            <w:r>
              <w:rPr>
                <w:b/>
                <w:bCs/>
                <w:lang w:eastAsia="en-US"/>
              </w:rPr>
              <w:t>6</w:t>
            </w:r>
          </w:p>
        </w:tc>
        <w:tc>
          <w:tcPr>
            <w:tcW w:w="1605" w:type="dxa"/>
            <w:vMerge/>
            <w:tcBorders>
              <w:top w:val="single" w:sz="4" w:space="0" w:color="000000"/>
              <w:left w:val="single" w:sz="4" w:space="0" w:color="000000"/>
              <w:bottom w:val="single" w:sz="4" w:space="0" w:color="000000"/>
              <w:right w:val="single" w:sz="4" w:space="0" w:color="000000"/>
            </w:tcBorders>
            <w:vAlign w:val="center"/>
            <w:hideMark/>
          </w:tcPr>
          <w:p w14:paraId="3F72CFD4" w14:textId="77777777" w:rsidR="006672B6" w:rsidRDefault="006672B6">
            <w:pPr>
              <w:spacing w:line="256" w:lineRule="auto"/>
              <w:rPr>
                <w:b/>
                <w:bCs/>
                <w:lang w:eastAsia="en-US"/>
              </w:rPr>
            </w:pPr>
          </w:p>
        </w:tc>
      </w:tr>
      <w:tr w:rsidR="006672B6" w14:paraId="473A05DF" w14:textId="77777777" w:rsidTr="006672B6">
        <w:trPr>
          <w:trHeight w:val="3036"/>
        </w:trPr>
        <w:tc>
          <w:tcPr>
            <w:tcW w:w="12150" w:type="dxa"/>
            <w:vMerge/>
            <w:tcBorders>
              <w:top w:val="single" w:sz="8" w:space="0" w:color="000000"/>
              <w:left w:val="single" w:sz="8" w:space="0" w:color="000000"/>
              <w:bottom w:val="single" w:sz="8" w:space="0" w:color="000000"/>
              <w:right w:val="single" w:sz="8" w:space="0" w:color="000000"/>
            </w:tcBorders>
            <w:vAlign w:val="center"/>
            <w:hideMark/>
          </w:tcPr>
          <w:p w14:paraId="1BE051FD" w14:textId="77777777" w:rsidR="006672B6" w:rsidRDefault="006672B6">
            <w:pPr>
              <w:spacing w:line="256" w:lineRule="auto"/>
              <w:rPr>
                <w:lang w:eastAsia="en-US"/>
              </w:rPr>
            </w:pPr>
          </w:p>
        </w:tc>
        <w:tc>
          <w:tcPr>
            <w:tcW w:w="10171" w:type="dxa"/>
            <w:tcBorders>
              <w:top w:val="single" w:sz="8" w:space="0" w:color="000000"/>
              <w:left w:val="single" w:sz="8" w:space="0" w:color="000000"/>
              <w:bottom w:val="single" w:sz="4" w:space="0" w:color="000000"/>
              <w:right w:val="single" w:sz="8" w:space="0" w:color="000000"/>
            </w:tcBorders>
            <w:shd w:val="clear" w:color="auto" w:fill="FFFFFF"/>
            <w:tcMar>
              <w:top w:w="0" w:type="dxa"/>
              <w:left w:w="45" w:type="dxa"/>
              <w:bottom w:w="0" w:type="dxa"/>
              <w:right w:w="45" w:type="dxa"/>
            </w:tcMar>
            <w:vAlign w:val="center"/>
            <w:hideMark/>
          </w:tcPr>
          <w:p w14:paraId="07B60B5D" w14:textId="77777777" w:rsidR="006672B6" w:rsidRDefault="006672B6">
            <w:pPr>
              <w:spacing w:line="276" w:lineRule="auto"/>
              <w:rPr>
                <w:lang w:eastAsia="en-US"/>
              </w:rPr>
            </w:pPr>
            <w:r>
              <w:rPr>
                <w:lang w:eastAsia="en-US"/>
              </w:rPr>
              <w:t xml:space="preserve">Металлы. Общие физические и химические свойства металлов. Способы получения. </w:t>
            </w:r>
          </w:p>
          <w:p w14:paraId="6DDEA7F4" w14:textId="77777777" w:rsidR="006672B6" w:rsidRDefault="006672B6">
            <w:pPr>
              <w:spacing w:line="276" w:lineRule="auto"/>
              <w:rPr>
                <w:lang w:eastAsia="en-US"/>
              </w:rPr>
            </w:pPr>
            <w:r>
              <w:rPr>
                <w:lang w:eastAsia="en-US"/>
              </w:rPr>
              <w:t xml:space="preserve">Значение металлов и неметаллов в природе и жизнедеятельности человека и организмов. Коррозия металлов: виды коррозии, способы защиты металлов от коррозии Классификация и номенклатура соединений неметаллов. </w:t>
            </w:r>
          </w:p>
          <w:p w14:paraId="11DE2C30" w14:textId="77777777" w:rsidR="006672B6" w:rsidRDefault="006672B6">
            <w:pPr>
              <w:spacing w:line="276" w:lineRule="auto"/>
              <w:rPr>
                <w:lang w:eastAsia="en-US"/>
              </w:rPr>
            </w:pPr>
            <w:r>
              <w:rPr>
                <w:lang w:eastAsia="en-US"/>
              </w:rPr>
              <w:t xml:space="preserve">Неметаллы. Общие физические и химические свойства неметаллов. Типичные свойства неметаллов IV– VII групп. </w:t>
            </w:r>
          </w:p>
          <w:p w14:paraId="1351DA53" w14:textId="77777777" w:rsidR="006672B6" w:rsidRDefault="006672B6">
            <w:pPr>
              <w:spacing w:line="276" w:lineRule="auto"/>
              <w:rPr>
                <w:lang w:eastAsia="en-US"/>
              </w:rPr>
            </w:pPr>
            <w:r>
              <w:rPr>
                <w:lang w:eastAsia="en-US"/>
              </w:rPr>
              <w:t xml:space="preserve">Круговороты биогенных элементов в природе </w:t>
            </w:r>
          </w:p>
          <w:p w14:paraId="46314E0F" w14:textId="77777777" w:rsidR="006672B6" w:rsidRDefault="006672B6">
            <w:pPr>
              <w:spacing w:line="276" w:lineRule="auto"/>
              <w:rPr>
                <w:lang w:eastAsia="en-US"/>
              </w:rPr>
            </w:pPr>
            <w:r>
              <w:rPr>
                <w:lang w:eastAsia="en-US"/>
              </w:rPr>
              <w:t xml:space="preserve">Химические свойства основных классов неорганических веществ (оксидов, гидроксидов, кислот, солей и др.). </w:t>
            </w:r>
          </w:p>
          <w:p w14:paraId="6C8C8038" w14:textId="77777777" w:rsidR="006672B6" w:rsidRDefault="006672B6">
            <w:pPr>
              <w:spacing w:line="276" w:lineRule="auto"/>
              <w:rPr>
                <w:b/>
                <w:bCs/>
                <w:lang w:eastAsia="en-US"/>
              </w:rPr>
            </w:pPr>
            <w:r>
              <w:rPr>
                <w:lang w:eastAsia="en-US"/>
              </w:rPr>
              <w:t>Закономерности в изменении свойств простых веществ, водородных соединений, высших оксидов и гидроксидов</w:t>
            </w:r>
          </w:p>
        </w:tc>
        <w:tc>
          <w:tcPr>
            <w:tcW w:w="1725" w:type="dxa"/>
            <w:tcBorders>
              <w:top w:val="single" w:sz="8" w:space="0" w:color="000000"/>
              <w:left w:val="single" w:sz="8" w:space="0" w:color="000000"/>
              <w:bottom w:val="single" w:sz="4" w:space="0" w:color="000000"/>
              <w:right w:val="single" w:sz="8" w:space="0" w:color="000000"/>
            </w:tcBorders>
            <w:shd w:val="clear" w:color="auto" w:fill="FFFFFF"/>
            <w:tcMar>
              <w:top w:w="0" w:type="dxa"/>
              <w:left w:w="45" w:type="dxa"/>
              <w:bottom w:w="0" w:type="dxa"/>
              <w:right w:w="45" w:type="dxa"/>
            </w:tcMar>
            <w:vAlign w:val="center"/>
            <w:hideMark/>
          </w:tcPr>
          <w:p w14:paraId="651FDE53" w14:textId="77777777" w:rsidR="006672B6" w:rsidRDefault="006672B6">
            <w:pPr>
              <w:spacing w:line="276" w:lineRule="auto"/>
              <w:rPr>
                <w:b/>
                <w:bCs/>
                <w:lang w:eastAsia="en-US"/>
              </w:rPr>
            </w:pPr>
            <w:r>
              <w:rPr>
                <w:b/>
                <w:bCs/>
                <w:lang w:eastAsia="en-US"/>
              </w:rPr>
              <w:t>6</w:t>
            </w:r>
          </w:p>
        </w:tc>
        <w:tc>
          <w:tcPr>
            <w:tcW w:w="1605" w:type="dxa"/>
            <w:vMerge/>
            <w:tcBorders>
              <w:top w:val="single" w:sz="4" w:space="0" w:color="000000"/>
              <w:left w:val="single" w:sz="4" w:space="0" w:color="000000"/>
              <w:bottom w:val="single" w:sz="4" w:space="0" w:color="000000"/>
              <w:right w:val="single" w:sz="4" w:space="0" w:color="000000"/>
            </w:tcBorders>
            <w:vAlign w:val="center"/>
            <w:hideMark/>
          </w:tcPr>
          <w:p w14:paraId="12A10B45" w14:textId="77777777" w:rsidR="006672B6" w:rsidRDefault="006672B6">
            <w:pPr>
              <w:spacing w:line="256" w:lineRule="auto"/>
              <w:rPr>
                <w:b/>
                <w:bCs/>
                <w:lang w:eastAsia="en-US"/>
              </w:rPr>
            </w:pPr>
          </w:p>
        </w:tc>
      </w:tr>
      <w:tr w:rsidR="006672B6" w14:paraId="59001045" w14:textId="77777777" w:rsidTr="006672B6">
        <w:trPr>
          <w:trHeight w:val="20"/>
        </w:trPr>
        <w:tc>
          <w:tcPr>
            <w:tcW w:w="12150" w:type="dxa"/>
            <w:vMerge/>
            <w:tcBorders>
              <w:top w:val="single" w:sz="8" w:space="0" w:color="000000"/>
              <w:left w:val="single" w:sz="8" w:space="0" w:color="000000"/>
              <w:bottom w:val="single" w:sz="8" w:space="0" w:color="000000"/>
              <w:right w:val="single" w:sz="8" w:space="0" w:color="000000"/>
            </w:tcBorders>
            <w:vAlign w:val="center"/>
            <w:hideMark/>
          </w:tcPr>
          <w:p w14:paraId="18001182" w14:textId="77777777" w:rsidR="006672B6" w:rsidRDefault="006672B6">
            <w:pPr>
              <w:spacing w:line="256" w:lineRule="auto"/>
              <w:rPr>
                <w:lang w:eastAsia="en-US"/>
              </w:rPr>
            </w:pPr>
          </w:p>
        </w:tc>
        <w:tc>
          <w:tcPr>
            <w:tcW w:w="10171" w:type="dxa"/>
            <w:tcBorders>
              <w:top w:val="single" w:sz="4" w:space="0" w:color="000000"/>
              <w:left w:val="single" w:sz="4" w:space="0" w:color="000000"/>
              <w:bottom w:val="single" w:sz="4" w:space="0" w:color="000000"/>
              <w:right w:val="single" w:sz="4" w:space="0" w:color="000000"/>
            </w:tcBorders>
            <w:hideMark/>
          </w:tcPr>
          <w:p w14:paraId="55AC655E" w14:textId="77777777" w:rsidR="006672B6" w:rsidRDefault="006672B6">
            <w:pPr>
              <w:spacing w:line="276" w:lineRule="auto"/>
              <w:rPr>
                <w:b/>
                <w:bCs/>
                <w:lang w:eastAsia="en-US"/>
              </w:rPr>
            </w:pPr>
            <w:r>
              <w:rPr>
                <w:b/>
                <w:bCs/>
                <w:lang w:eastAsia="en-US"/>
              </w:rPr>
              <w:t>Практические занятия</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hideMark/>
          </w:tcPr>
          <w:p w14:paraId="51B9A961" w14:textId="77777777" w:rsidR="006672B6" w:rsidRDefault="006672B6">
            <w:pPr>
              <w:spacing w:line="276" w:lineRule="auto"/>
              <w:rPr>
                <w:b/>
                <w:bCs/>
                <w:lang w:eastAsia="en-US"/>
              </w:rPr>
            </w:pPr>
            <w:r>
              <w:rPr>
                <w:b/>
                <w:bCs/>
                <w:lang w:eastAsia="en-US"/>
              </w:rPr>
              <w:t>2</w:t>
            </w:r>
          </w:p>
        </w:tc>
        <w:tc>
          <w:tcPr>
            <w:tcW w:w="1605" w:type="dxa"/>
            <w:vMerge/>
            <w:tcBorders>
              <w:top w:val="single" w:sz="4" w:space="0" w:color="000000"/>
              <w:left w:val="single" w:sz="4" w:space="0" w:color="000000"/>
              <w:bottom w:val="single" w:sz="4" w:space="0" w:color="000000"/>
              <w:right w:val="single" w:sz="4" w:space="0" w:color="000000"/>
            </w:tcBorders>
            <w:vAlign w:val="center"/>
            <w:hideMark/>
          </w:tcPr>
          <w:p w14:paraId="5AA3CD19" w14:textId="77777777" w:rsidR="006672B6" w:rsidRDefault="006672B6">
            <w:pPr>
              <w:spacing w:line="256" w:lineRule="auto"/>
              <w:rPr>
                <w:b/>
                <w:bCs/>
                <w:lang w:eastAsia="en-US"/>
              </w:rPr>
            </w:pPr>
          </w:p>
        </w:tc>
      </w:tr>
      <w:tr w:rsidR="006672B6" w14:paraId="3A845519" w14:textId="77777777" w:rsidTr="006672B6">
        <w:trPr>
          <w:trHeight w:val="1095"/>
        </w:trPr>
        <w:tc>
          <w:tcPr>
            <w:tcW w:w="12150" w:type="dxa"/>
            <w:vMerge/>
            <w:tcBorders>
              <w:top w:val="single" w:sz="8" w:space="0" w:color="000000"/>
              <w:left w:val="single" w:sz="8" w:space="0" w:color="000000"/>
              <w:bottom w:val="single" w:sz="8" w:space="0" w:color="000000"/>
              <w:right w:val="single" w:sz="8" w:space="0" w:color="000000"/>
            </w:tcBorders>
            <w:vAlign w:val="center"/>
            <w:hideMark/>
          </w:tcPr>
          <w:p w14:paraId="727D1F40" w14:textId="77777777" w:rsidR="006672B6" w:rsidRDefault="006672B6">
            <w:pPr>
              <w:spacing w:line="256" w:lineRule="auto"/>
              <w:rPr>
                <w:lang w:eastAsia="en-US"/>
              </w:rPr>
            </w:pPr>
          </w:p>
        </w:tc>
        <w:tc>
          <w:tcPr>
            <w:tcW w:w="10171"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hideMark/>
          </w:tcPr>
          <w:p w14:paraId="4524C193" w14:textId="77777777" w:rsidR="006672B6" w:rsidRDefault="006672B6">
            <w:pPr>
              <w:spacing w:line="276" w:lineRule="auto"/>
              <w:rPr>
                <w:lang w:eastAsia="en-US"/>
              </w:rPr>
            </w:pPr>
            <w:r>
              <w:rPr>
                <w:lang w:eastAsia="en-US"/>
              </w:rPr>
              <w:t xml:space="preserve">Составление уравнений химических реакций с участием простых и сложных неорганических веществ: металлов и неметаллов; оксидов металлов, неметаллов и амфотерных элементов; неорганических кислот, оснований и амфотерных гидроксидов; неорганических солей, характеризующих их свойства. </w:t>
            </w:r>
          </w:p>
          <w:p w14:paraId="2E2310D3" w14:textId="77777777" w:rsidR="006672B6" w:rsidRDefault="006672B6">
            <w:pPr>
              <w:spacing w:line="276" w:lineRule="auto"/>
              <w:rPr>
                <w:b/>
                <w:bCs/>
                <w:lang w:eastAsia="en-US"/>
              </w:rPr>
            </w:pPr>
            <w:r>
              <w:rPr>
                <w:lang w:eastAsia="en-US"/>
              </w:rPr>
              <w:t>Решение практико-ориентированных теоретических заданий на свойства, состав, получение и безопасное использование важнейших неорганических веществ в быту и практической деятельности человека</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hideMark/>
          </w:tcPr>
          <w:p w14:paraId="12494220" w14:textId="77777777" w:rsidR="006672B6" w:rsidRDefault="006672B6">
            <w:pPr>
              <w:spacing w:line="276" w:lineRule="auto"/>
              <w:rPr>
                <w:b/>
                <w:bCs/>
                <w:lang w:eastAsia="en-US"/>
              </w:rPr>
            </w:pPr>
            <w:r>
              <w:rPr>
                <w:b/>
                <w:bCs/>
                <w:lang w:eastAsia="en-US"/>
              </w:rPr>
              <w:t>2</w:t>
            </w:r>
          </w:p>
        </w:tc>
        <w:tc>
          <w:tcPr>
            <w:tcW w:w="1605" w:type="dxa"/>
            <w:vMerge/>
            <w:tcBorders>
              <w:top w:val="single" w:sz="4" w:space="0" w:color="000000"/>
              <w:left w:val="single" w:sz="4" w:space="0" w:color="000000"/>
              <w:bottom w:val="single" w:sz="4" w:space="0" w:color="000000"/>
              <w:right w:val="single" w:sz="4" w:space="0" w:color="000000"/>
            </w:tcBorders>
            <w:vAlign w:val="center"/>
            <w:hideMark/>
          </w:tcPr>
          <w:p w14:paraId="1F7A8671" w14:textId="77777777" w:rsidR="006672B6" w:rsidRDefault="006672B6">
            <w:pPr>
              <w:spacing w:line="256" w:lineRule="auto"/>
              <w:rPr>
                <w:b/>
                <w:bCs/>
                <w:lang w:eastAsia="en-US"/>
              </w:rPr>
            </w:pPr>
          </w:p>
        </w:tc>
      </w:tr>
      <w:tr w:rsidR="006672B6" w14:paraId="7B900F92" w14:textId="77777777" w:rsidTr="006672B6">
        <w:trPr>
          <w:trHeight w:val="320"/>
        </w:trPr>
        <w:tc>
          <w:tcPr>
            <w:tcW w:w="1979"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hideMark/>
          </w:tcPr>
          <w:p w14:paraId="01C174D4" w14:textId="77777777" w:rsidR="006672B6" w:rsidRDefault="006672B6">
            <w:pPr>
              <w:spacing w:line="276" w:lineRule="auto"/>
              <w:rPr>
                <w:lang w:eastAsia="en-US"/>
              </w:rPr>
            </w:pPr>
            <w:r>
              <w:rPr>
                <w:lang w:eastAsia="en-US"/>
              </w:rPr>
              <w:t>Контрольная работа 2</w:t>
            </w:r>
          </w:p>
        </w:tc>
        <w:tc>
          <w:tcPr>
            <w:tcW w:w="10171"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hideMark/>
          </w:tcPr>
          <w:p w14:paraId="75ABAD33" w14:textId="77777777" w:rsidR="006672B6" w:rsidRDefault="006672B6">
            <w:pPr>
              <w:spacing w:line="276" w:lineRule="auto"/>
              <w:rPr>
                <w:lang w:eastAsia="en-US"/>
              </w:rPr>
            </w:pPr>
            <w:r>
              <w:rPr>
                <w:lang w:eastAsia="en-US"/>
              </w:rPr>
              <w:t>Свойства неорганических веществ</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hideMark/>
          </w:tcPr>
          <w:p w14:paraId="5620629B" w14:textId="77777777" w:rsidR="006672B6" w:rsidRDefault="006672B6">
            <w:pPr>
              <w:spacing w:line="276" w:lineRule="auto"/>
              <w:rPr>
                <w:b/>
                <w:bCs/>
                <w:lang w:eastAsia="en-US"/>
              </w:rPr>
            </w:pPr>
            <w:r>
              <w:rPr>
                <w:b/>
                <w:bCs/>
                <w:lang w:eastAsia="en-US"/>
              </w:rPr>
              <w:t>2</w:t>
            </w:r>
          </w:p>
        </w:tc>
        <w:tc>
          <w:tcPr>
            <w:tcW w:w="1605" w:type="dxa"/>
            <w:vMerge/>
            <w:tcBorders>
              <w:top w:val="single" w:sz="4" w:space="0" w:color="000000"/>
              <w:left w:val="single" w:sz="4" w:space="0" w:color="000000"/>
              <w:bottom w:val="single" w:sz="4" w:space="0" w:color="000000"/>
              <w:right w:val="single" w:sz="4" w:space="0" w:color="000000"/>
            </w:tcBorders>
            <w:vAlign w:val="center"/>
            <w:hideMark/>
          </w:tcPr>
          <w:p w14:paraId="3373C66D" w14:textId="77777777" w:rsidR="006672B6" w:rsidRDefault="006672B6">
            <w:pPr>
              <w:spacing w:line="256" w:lineRule="auto"/>
              <w:rPr>
                <w:b/>
                <w:bCs/>
                <w:lang w:eastAsia="en-US"/>
              </w:rPr>
            </w:pPr>
          </w:p>
        </w:tc>
      </w:tr>
      <w:tr w:rsidR="006672B6" w14:paraId="3AEB6C47" w14:textId="77777777" w:rsidTr="006672B6">
        <w:trPr>
          <w:trHeight w:val="320"/>
        </w:trPr>
        <w:tc>
          <w:tcPr>
            <w:tcW w:w="1979" w:type="dxa"/>
            <w:tcBorders>
              <w:top w:val="single" w:sz="8" w:space="0" w:color="000000"/>
              <w:left w:val="single" w:sz="8" w:space="0" w:color="000000"/>
              <w:bottom w:val="single" w:sz="8" w:space="0" w:color="000000"/>
              <w:right w:val="single" w:sz="8" w:space="0" w:color="000000"/>
            </w:tcBorders>
            <w:tcMar>
              <w:top w:w="0" w:type="dxa"/>
              <w:left w:w="45" w:type="dxa"/>
              <w:bottom w:w="0" w:type="dxa"/>
              <w:right w:w="45" w:type="dxa"/>
            </w:tcMar>
            <w:vAlign w:val="center"/>
            <w:hideMark/>
          </w:tcPr>
          <w:p w14:paraId="60B25B48" w14:textId="77777777" w:rsidR="006672B6" w:rsidRDefault="006672B6">
            <w:pPr>
              <w:spacing w:line="276" w:lineRule="auto"/>
              <w:rPr>
                <w:b/>
                <w:bCs/>
                <w:lang w:eastAsia="en-US"/>
              </w:rPr>
            </w:pPr>
            <w:r>
              <w:rPr>
                <w:b/>
                <w:bCs/>
                <w:lang w:eastAsia="en-US"/>
              </w:rPr>
              <w:lastRenderedPageBreak/>
              <w:t>Раздел 3.</w:t>
            </w:r>
          </w:p>
        </w:tc>
        <w:tc>
          <w:tcPr>
            <w:tcW w:w="10171" w:type="dxa"/>
            <w:tcBorders>
              <w:top w:val="single" w:sz="8" w:space="0" w:color="000000"/>
              <w:left w:val="single" w:sz="8" w:space="0" w:color="000000"/>
              <w:bottom w:val="single" w:sz="8" w:space="0" w:color="000000"/>
              <w:right w:val="single" w:sz="8" w:space="0" w:color="000000"/>
            </w:tcBorders>
            <w:tcMar>
              <w:top w:w="0" w:type="dxa"/>
              <w:left w:w="45" w:type="dxa"/>
              <w:bottom w:w="0" w:type="dxa"/>
              <w:right w:w="45" w:type="dxa"/>
            </w:tcMar>
            <w:vAlign w:val="center"/>
            <w:hideMark/>
          </w:tcPr>
          <w:p w14:paraId="3564D41D" w14:textId="77777777" w:rsidR="006672B6" w:rsidRDefault="006672B6">
            <w:pPr>
              <w:spacing w:line="276" w:lineRule="auto"/>
              <w:rPr>
                <w:b/>
                <w:bCs/>
                <w:lang w:eastAsia="en-US"/>
              </w:rPr>
            </w:pPr>
            <w:r>
              <w:rPr>
                <w:b/>
                <w:bCs/>
                <w:lang w:eastAsia="en-US"/>
              </w:rPr>
              <w:t>Строение и свойства органических веществ</w:t>
            </w:r>
          </w:p>
        </w:tc>
        <w:tc>
          <w:tcPr>
            <w:tcW w:w="1725" w:type="dxa"/>
            <w:tcBorders>
              <w:top w:val="single" w:sz="8" w:space="0" w:color="000000"/>
              <w:left w:val="single" w:sz="8" w:space="0" w:color="000000"/>
              <w:bottom w:val="single" w:sz="8" w:space="0" w:color="000000"/>
              <w:right w:val="single" w:sz="8" w:space="0" w:color="000000"/>
            </w:tcBorders>
            <w:tcMar>
              <w:top w:w="0" w:type="dxa"/>
              <w:left w:w="45" w:type="dxa"/>
              <w:bottom w:w="0" w:type="dxa"/>
              <w:right w:w="45" w:type="dxa"/>
            </w:tcMar>
            <w:vAlign w:val="center"/>
            <w:hideMark/>
          </w:tcPr>
          <w:p w14:paraId="782A3925" w14:textId="77777777" w:rsidR="006672B6" w:rsidRDefault="006672B6">
            <w:pPr>
              <w:spacing w:line="276" w:lineRule="auto"/>
              <w:rPr>
                <w:b/>
                <w:bCs/>
                <w:lang w:eastAsia="en-US"/>
              </w:rPr>
            </w:pPr>
            <w:r>
              <w:rPr>
                <w:b/>
                <w:bCs/>
                <w:lang w:eastAsia="en-US"/>
              </w:rPr>
              <w:t>24</w:t>
            </w:r>
          </w:p>
        </w:tc>
        <w:tc>
          <w:tcPr>
            <w:tcW w:w="1605" w:type="dxa"/>
            <w:tcBorders>
              <w:top w:val="single" w:sz="4" w:space="0" w:color="000000"/>
              <w:left w:val="single" w:sz="4" w:space="0" w:color="000000"/>
              <w:bottom w:val="single" w:sz="4" w:space="0" w:color="000000"/>
              <w:right w:val="single" w:sz="4" w:space="0" w:color="000000"/>
            </w:tcBorders>
          </w:tcPr>
          <w:p w14:paraId="06DF2DC4" w14:textId="77777777" w:rsidR="006672B6" w:rsidRDefault="006672B6">
            <w:pPr>
              <w:spacing w:line="276" w:lineRule="auto"/>
              <w:rPr>
                <w:b/>
                <w:bCs/>
                <w:lang w:eastAsia="en-US"/>
              </w:rPr>
            </w:pPr>
          </w:p>
        </w:tc>
      </w:tr>
      <w:tr w:rsidR="006672B6" w14:paraId="29A63DAE" w14:textId="77777777" w:rsidTr="006672B6">
        <w:trPr>
          <w:trHeight w:val="152"/>
        </w:trPr>
        <w:tc>
          <w:tcPr>
            <w:tcW w:w="1979"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hideMark/>
          </w:tcPr>
          <w:p w14:paraId="74A5C2D8" w14:textId="77777777" w:rsidR="006672B6" w:rsidRDefault="006672B6">
            <w:pPr>
              <w:spacing w:line="276" w:lineRule="auto"/>
              <w:rPr>
                <w:lang w:eastAsia="en-US"/>
              </w:rPr>
            </w:pPr>
            <w:r>
              <w:rPr>
                <w:lang w:eastAsia="en-US"/>
              </w:rPr>
              <w:t>Тема 3.1. Классификация, строение и номенклатура органических веществ</w:t>
            </w:r>
          </w:p>
        </w:tc>
        <w:tc>
          <w:tcPr>
            <w:tcW w:w="10171" w:type="dxa"/>
            <w:tcBorders>
              <w:top w:val="single" w:sz="4" w:space="0" w:color="000000"/>
              <w:left w:val="single" w:sz="4" w:space="0" w:color="000000"/>
              <w:bottom w:val="single" w:sz="4" w:space="0" w:color="000000"/>
              <w:right w:val="single" w:sz="4" w:space="0" w:color="000000"/>
            </w:tcBorders>
            <w:hideMark/>
          </w:tcPr>
          <w:p w14:paraId="1630DD9F" w14:textId="77777777" w:rsidR="006672B6" w:rsidRDefault="006672B6">
            <w:pPr>
              <w:spacing w:line="276" w:lineRule="auto"/>
              <w:rPr>
                <w:b/>
                <w:bCs/>
                <w:lang w:eastAsia="en-US"/>
              </w:rPr>
            </w:pPr>
            <w:r>
              <w:rPr>
                <w:b/>
                <w:bCs/>
                <w:lang w:eastAsia="en-US"/>
              </w:rPr>
              <w:t>Основное содержание</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hideMark/>
          </w:tcPr>
          <w:p w14:paraId="6BB2C7B1" w14:textId="77777777" w:rsidR="006672B6" w:rsidRDefault="006672B6">
            <w:pPr>
              <w:spacing w:line="276" w:lineRule="auto"/>
              <w:rPr>
                <w:b/>
                <w:bCs/>
                <w:lang w:eastAsia="en-US"/>
              </w:rPr>
            </w:pPr>
            <w:r>
              <w:rPr>
                <w:b/>
                <w:bCs/>
                <w:lang w:eastAsia="en-US"/>
              </w:rPr>
              <w:t>4</w:t>
            </w:r>
          </w:p>
        </w:tc>
        <w:tc>
          <w:tcPr>
            <w:tcW w:w="1605" w:type="dxa"/>
            <w:vMerge w:val="restart"/>
            <w:tcBorders>
              <w:top w:val="single" w:sz="4" w:space="0" w:color="000000"/>
              <w:left w:val="single" w:sz="4" w:space="0" w:color="000000"/>
              <w:bottom w:val="single" w:sz="4" w:space="0" w:color="000000"/>
              <w:right w:val="single" w:sz="4" w:space="0" w:color="000000"/>
            </w:tcBorders>
            <w:hideMark/>
          </w:tcPr>
          <w:p w14:paraId="44A3D493" w14:textId="77777777" w:rsidR="006672B6" w:rsidRDefault="006672B6">
            <w:pPr>
              <w:spacing w:line="276" w:lineRule="auto"/>
              <w:rPr>
                <w:b/>
                <w:bCs/>
                <w:lang w:eastAsia="en-US"/>
              </w:rPr>
            </w:pPr>
            <w:r>
              <w:rPr>
                <w:b/>
                <w:bCs/>
                <w:lang w:eastAsia="en-US"/>
              </w:rPr>
              <w:t>ОК 01</w:t>
            </w:r>
          </w:p>
          <w:p w14:paraId="5C1EEE3B" w14:textId="77777777" w:rsidR="006672B6" w:rsidRDefault="006672B6">
            <w:pPr>
              <w:spacing w:line="276" w:lineRule="auto"/>
              <w:rPr>
                <w:b/>
                <w:bCs/>
                <w:lang w:eastAsia="en-US"/>
              </w:rPr>
            </w:pPr>
            <w:r>
              <w:rPr>
                <w:b/>
                <w:bCs/>
                <w:i/>
                <w:lang w:eastAsia="en-US"/>
              </w:rPr>
              <w:t>ПК…</w:t>
            </w:r>
          </w:p>
        </w:tc>
      </w:tr>
      <w:tr w:rsidR="006672B6" w14:paraId="7809DDFB" w14:textId="77777777" w:rsidTr="006672B6">
        <w:trPr>
          <w:trHeight w:val="244"/>
        </w:trPr>
        <w:tc>
          <w:tcPr>
            <w:tcW w:w="12150" w:type="dxa"/>
            <w:vMerge/>
            <w:tcBorders>
              <w:top w:val="single" w:sz="8" w:space="0" w:color="000000"/>
              <w:left w:val="single" w:sz="8" w:space="0" w:color="000000"/>
              <w:bottom w:val="single" w:sz="8" w:space="0" w:color="000000"/>
              <w:right w:val="single" w:sz="8" w:space="0" w:color="000000"/>
            </w:tcBorders>
            <w:vAlign w:val="center"/>
            <w:hideMark/>
          </w:tcPr>
          <w:p w14:paraId="6998F36E" w14:textId="77777777" w:rsidR="006672B6" w:rsidRDefault="006672B6">
            <w:pPr>
              <w:spacing w:line="256" w:lineRule="auto"/>
              <w:rPr>
                <w:lang w:eastAsia="en-US"/>
              </w:rPr>
            </w:pPr>
          </w:p>
        </w:tc>
        <w:tc>
          <w:tcPr>
            <w:tcW w:w="10171" w:type="dxa"/>
            <w:tcBorders>
              <w:top w:val="single" w:sz="4" w:space="0" w:color="000000"/>
              <w:left w:val="single" w:sz="4" w:space="0" w:color="000000"/>
              <w:bottom w:val="single" w:sz="4" w:space="0" w:color="000000"/>
              <w:right w:val="single" w:sz="4" w:space="0" w:color="000000"/>
            </w:tcBorders>
            <w:hideMark/>
          </w:tcPr>
          <w:p w14:paraId="2BBFBE25" w14:textId="77777777" w:rsidR="006672B6" w:rsidRDefault="006672B6">
            <w:pPr>
              <w:spacing w:line="276" w:lineRule="auto"/>
              <w:rPr>
                <w:b/>
                <w:bCs/>
                <w:lang w:eastAsia="en-US"/>
              </w:rPr>
            </w:pPr>
            <w:r>
              <w:rPr>
                <w:b/>
                <w:bCs/>
                <w:lang w:eastAsia="en-US"/>
              </w:rPr>
              <w:t>Теоретическое обучение</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hideMark/>
          </w:tcPr>
          <w:p w14:paraId="75EE5C97" w14:textId="77777777" w:rsidR="006672B6" w:rsidRDefault="006672B6">
            <w:pPr>
              <w:spacing w:line="276" w:lineRule="auto"/>
              <w:rPr>
                <w:b/>
                <w:bCs/>
                <w:lang w:eastAsia="en-US"/>
              </w:rPr>
            </w:pPr>
            <w:r>
              <w:rPr>
                <w:b/>
                <w:bCs/>
                <w:lang w:eastAsia="en-US"/>
              </w:rPr>
              <w:t>2</w:t>
            </w:r>
          </w:p>
        </w:tc>
        <w:tc>
          <w:tcPr>
            <w:tcW w:w="1605" w:type="dxa"/>
            <w:vMerge/>
            <w:tcBorders>
              <w:top w:val="single" w:sz="4" w:space="0" w:color="000000"/>
              <w:left w:val="single" w:sz="4" w:space="0" w:color="000000"/>
              <w:bottom w:val="single" w:sz="4" w:space="0" w:color="000000"/>
              <w:right w:val="single" w:sz="4" w:space="0" w:color="000000"/>
            </w:tcBorders>
            <w:vAlign w:val="center"/>
            <w:hideMark/>
          </w:tcPr>
          <w:p w14:paraId="5463142D" w14:textId="77777777" w:rsidR="006672B6" w:rsidRDefault="006672B6">
            <w:pPr>
              <w:spacing w:line="256" w:lineRule="auto"/>
              <w:rPr>
                <w:b/>
                <w:bCs/>
                <w:lang w:eastAsia="en-US"/>
              </w:rPr>
            </w:pPr>
          </w:p>
        </w:tc>
      </w:tr>
      <w:tr w:rsidR="006672B6" w14:paraId="14D5D39C" w14:textId="77777777" w:rsidTr="006672B6">
        <w:trPr>
          <w:trHeight w:val="1380"/>
        </w:trPr>
        <w:tc>
          <w:tcPr>
            <w:tcW w:w="12150" w:type="dxa"/>
            <w:vMerge/>
            <w:tcBorders>
              <w:top w:val="single" w:sz="8" w:space="0" w:color="000000"/>
              <w:left w:val="single" w:sz="8" w:space="0" w:color="000000"/>
              <w:bottom w:val="single" w:sz="8" w:space="0" w:color="000000"/>
              <w:right w:val="single" w:sz="8" w:space="0" w:color="000000"/>
            </w:tcBorders>
            <w:vAlign w:val="center"/>
            <w:hideMark/>
          </w:tcPr>
          <w:p w14:paraId="2D95EC02" w14:textId="77777777" w:rsidR="006672B6" w:rsidRDefault="006672B6">
            <w:pPr>
              <w:spacing w:line="256" w:lineRule="auto"/>
              <w:rPr>
                <w:lang w:eastAsia="en-US"/>
              </w:rPr>
            </w:pPr>
          </w:p>
        </w:tc>
        <w:tc>
          <w:tcPr>
            <w:tcW w:w="10171" w:type="dxa"/>
            <w:tcBorders>
              <w:top w:val="single" w:sz="4" w:space="0" w:color="auto"/>
              <w:left w:val="single" w:sz="4" w:space="0" w:color="auto"/>
              <w:bottom w:val="single" w:sz="4" w:space="0" w:color="000000"/>
              <w:right w:val="single" w:sz="4" w:space="0" w:color="auto"/>
            </w:tcBorders>
            <w:tcMar>
              <w:top w:w="0" w:type="dxa"/>
              <w:left w:w="45" w:type="dxa"/>
              <w:bottom w:w="0" w:type="dxa"/>
              <w:right w:w="45" w:type="dxa"/>
            </w:tcMar>
            <w:hideMark/>
          </w:tcPr>
          <w:p w14:paraId="6B8BCC16" w14:textId="77777777" w:rsidR="006672B6" w:rsidRDefault="006672B6">
            <w:pPr>
              <w:spacing w:line="276" w:lineRule="auto"/>
              <w:jc w:val="both"/>
              <w:rPr>
                <w:lang w:eastAsia="en-US"/>
              </w:rPr>
            </w:pPr>
            <w:r>
              <w:rPr>
                <w:lang w:eastAsia="en-US"/>
              </w:rPr>
              <w:t>Предмет органической химии. Место и значение органической химии в системе естественных наук.</w:t>
            </w:r>
          </w:p>
          <w:p w14:paraId="6D214D25" w14:textId="77777777" w:rsidR="006672B6" w:rsidRDefault="006672B6">
            <w:pPr>
              <w:spacing w:line="276" w:lineRule="auto"/>
              <w:rPr>
                <w:b/>
                <w:bCs/>
                <w:lang w:eastAsia="en-US"/>
              </w:rPr>
            </w:pPr>
            <w:r>
              <w:rPr>
                <w:lang w:eastAsia="en-US"/>
              </w:rPr>
              <w:t xml:space="preserve">Основные положения теории химического строения органических соединений А.М. Бутлерова. </w:t>
            </w:r>
          </w:p>
          <w:p w14:paraId="319966AC" w14:textId="77777777" w:rsidR="006672B6" w:rsidRDefault="006672B6">
            <w:pPr>
              <w:spacing w:line="276" w:lineRule="auto"/>
              <w:rPr>
                <w:b/>
                <w:bCs/>
                <w:lang w:eastAsia="en-US"/>
              </w:rPr>
            </w:pPr>
            <w:r>
              <w:rPr>
                <w:bCs/>
                <w:iCs/>
                <w:lang w:eastAsia="en-US"/>
              </w:rPr>
              <w:t xml:space="preserve">Понятие о функциональной группе. Принципы классификации органических соединений. Международная номенклатура и принципы номенклатуры органических соединений. </w:t>
            </w:r>
          </w:p>
        </w:tc>
        <w:tc>
          <w:tcPr>
            <w:tcW w:w="1725" w:type="dxa"/>
            <w:tcBorders>
              <w:top w:val="single" w:sz="8" w:space="0" w:color="000000"/>
              <w:left w:val="single" w:sz="8" w:space="0" w:color="000000"/>
              <w:bottom w:val="single" w:sz="4" w:space="0" w:color="000000"/>
              <w:right w:val="single" w:sz="8" w:space="0" w:color="000000"/>
            </w:tcBorders>
            <w:shd w:val="clear" w:color="auto" w:fill="FFFFFF"/>
            <w:tcMar>
              <w:top w:w="0" w:type="dxa"/>
              <w:left w:w="45" w:type="dxa"/>
              <w:bottom w:w="0" w:type="dxa"/>
              <w:right w:w="45" w:type="dxa"/>
            </w:tcMar>
            <w:vAlign w:val="center"/>
            <w:hideMark/>
          </w:tcPr>
          <w:p w14:paraId="6504B36B" w14:textId="77777777" w:rsidR="006672B6" w:rsidRDefault="006672B6">
            <w:pPr>
              <w:spacing w:line="276" w:lineRule="auto"/>
              <w:rPr>
                <w:b/>
                <w:bCs/>
                <w:lang w:eastAsia="en-US"/>
              </w:rPr>
            </w:pPr>
            <w:r>
              <w:rPr>
                <w:b/>
                <w:bCs/>
                <w:lang w:eastAsia="en-US"/>
              </w:rPr>
              <w:t>4</w:t>
            </w:r>
          </w:p>
        </w:tc>
        <w:tc>
          <w:tcPr>
            <w:tcW w:w="1605" w:type="dxa"/>
            <w:vMerge/>
            <w:tcBorders>
              <w:top w:val="single" w:sz="4" w:space="0" w:color="000000"/>
              <w:left w:val="single" w:sz="4" w:space="0" w:color="000000"/>
              <w:bottom w:val="single" w:sz="4" w:space="0" w:color="000000"/>
              <w:right w:val="single" w:sz="4" w:space="0" w:color="000000"/>
            </w:tcBorders>
            <w:vAlign w:val="center"/>
            <w:hideMark/>
          </w:tcPr>
          <w:p w14:paraId="0063EF09" w14:textId="77777777" w:rsidR="006672B6" w:rsidRDefault="006672B6">
            <w:pPr>
              <w:spacing w:line="256" w:lineRule="auto"/>
              <w:rPr>
                <w:b/>
                <w:bCs/>
                <w:lang w:eastAsia="en-US"/>
              </w:rPr>
            </w:pPr>
          </w:p>
        </w:tc>
      </w:tr>
      <w:tr w:rsidR="006672B6" w14:paraId="4FAD47D2" w14:textId="77777777" w:rsidTr="006672B6">
        <w:trPr>
          <w:trHeight w:val="320"/>
        </w:trPr>
        <w:tc>
          <w:tcPr>
            <w:tcW w:w="12150" w:type="dxa"/>
            <w:vMerge/>
            <w:tcBorders>
              <w:top w:val="single" w:sz="8" w:space="0" w:color="000000"/>
              <w:left w:val="single" w:sz="8" w:space="0" w:color="000000"/>
              <w:bottom w:val="single" w:sz="8" w:space="0" w:color="000000"/>
              <w:right w:val="single" w:sz="8" w:space="0" w:color="000000"/>
            </w:tcBorders>
            <w:vAlign w:val="center"/>
            <w:hideMark/>
          </w:tcPr>
          <w:p w14:paraId="6A23C902" w14:textId="77777777" w:rsidR="006672B6" w:rsidRDefault="006672B6">
            <w:pPr>
              <w:spacing w:line="256" w:lineRule="auto"/>
              <w:rPr>
                <w:lang w:eastAsia="en-US"/>
              </w:rPr>
            </w:pPr>
          </w:p>
        </w:tc>
        <w:tc>
          <w:tcPr>
            <w:tcW w:w="10171"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hideMark/>
          </w:tcPr>
          <w:p w14:paraId="79E348EA" w14:textId="77777777" w:rsidR="006672B6" w:rsidRDefault="006672B6">
            <w:pPr>
              <w:spacing w:line="276" w:lineRule="auto"/>
              <w:rPr>
                <w:lang w:eastAsia="en-US"/>
              </w:rPr>
            </w:pPr>
            <w:r>
              <w:rPr>
                <w:lang w:eastAsia="en-US"/>
              </w:rPr>
              <w:t xml:space="preserve">Номенклатура органических соединений отдельных классов </w:t>
            </w:r>
          </w:p>
          <w:p w14:paraId="1F7140B5" w14:textId="77777777" w:rsidR="006672B6" w:rsidRDefault="006672B6">
            <w:pPr>
              <w:spacing w:line="276" w:lineRule="auto"/>
              <w:rPr>
                <w:b/>
                <w:bCs/>
                <w:lang w:eastAsia="en-US"/>
              </w:rPr>
            </w:pPr>
            <w:r>
              <w:rPr>
                <w:lang w:eastAsia="en-US"/>
              </w:rPr>
              <w:t>Составление полных и сокращенных структурных формул органических веществ отдельных классов, используя их названия по систематической и тривиальной номенклатуре (этилен, ацетилен, глицерин, фенол, формальдегид, уксусная кислота, глицин). Расчеты простейшей формулы органической молекулы, исходя из элементного состава (в %)</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hideMark/>
          </w:tcPr>
          <w:p w14:paraId="56CC116E" w14:textId="77777777" w:rsidR="006672B6" w:rsidRDefault="006672B6">
            <w:pPr>
              <w:spacing w:line="276" w:lineRule="auto"/>
              <w:rPr>
                <w:b/>
                <w:bCs/>
                <w:lang w:eastAsia="en-US"/>
              </w:rPr>
            </w:pPr>
            <w:r>
              <w:rPr>
                <w:b/>
                <w:bCs/>
                <w:lang w:eastAsia="en-US"/>
              </w:rPr>
              <w:t>2</w:t>
            </w:r>
          </w:p>
        </w:tc>
        <w:tc>
          <w:tcPr>
            <w:tcW w:w="1605" w:type="dxa"/>
            <w:vMerge/>
            <w:tcBorders>
              <w:top w:val="single" w:sz="4" w:space="0" w:color="000000"/>
              <w:left w:val="single" w:sz="4" w:space="0" w:color="000000"/>
              <w:bottom w:val="single" w:sz="4" w:space="0" w:color="000000"/>
              <w:right w:val="single" w:sz="4" w:space="0" w:color="000000"/>
            </w:tcBorders>
            <w:vAlign w:val="center"/>
            <w:hideMark/>
          </w:tcPr>
          <w:p w14:paraId="6DC59335" w14:textId="77777777" w:rsidR="006672B6" w:rsidRDefault="006672B6">
            <w:pPr>
              <w:spacing w:line="256" w:lineRule="auto"/>
              <w:rPr>
                <w:b/>
                <w:bCs/>
                <w:lang w:eastAsia="en-US"/>
              </w:rPr>
            </w:pPr>
          </w:p>
        </w:tc>
      </w:tr>
      <w:tr w:rsidR="006672B6" w14:paraId="5125FC14" w14:textId="77777777" w:rsidTr="006672B6">
        <w:trPr>
          <w:trHeight w:val="156"/>
        </w:trPr>
        <w:tc>
          <w:tcPr>
            <w:tcW w:w="1979"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hideMark/>
          </w:tcPr>
          <w:p w14:paraId="45A92EF6" w14:textId="77777777" w:rsidR="006672B6" w:rsidRDefault="006672B6">
            <w:pPr>
              <w:spacing w:line="276" w:lineRule="auto"/>
              <w:rPr>
                <w:u w:val="single"/>
                <w:lang w:eastAsia="en-US"/>
              </w:rPr>
            </w:pPr>
            <w:r>
              <w:rPr>
                <w:lang w:eastAsia="en-US"/>
              </w:rPr>
              <w:t>Тема 3.2. Свойства органических соединений</w:t>
            </w:r>
            <w:r>
              <w:rPr>
                <w:u w:val="single"/>
                <w:lang w:eastAsia="en-US"/>
              </w:rPr>
              <w:t xml:space="preserve"> </w:t>
            </w:r>
          </w:p>
        </w:tc>
        <w:tc>
          <w:tcPr>
            <w:tcW w:w="10171" w:type="dxa"/>
            <w:tcBorders>
              <w:top w:val="single" w:sz="4" w:space="0" w:color="000000"/>
              <w:left w:val="single" w:sz="4" w:space="0" w:color="000000"/>
              <w:bottom w:val="single" w:sz="4" w:space="0" w:color="000000"/>
              <w:right w:val="single" w:sz="4" w:space="0" w:color="000000"/>
            </w:tcBorders>
            <w:hideMark/>
          </w:tcPr>
          <w:p w14:paraId="067B6DE2" w14:textId="77777777" w:rsidR="006672B6" w:rsidRDefault="006672B6">
            <w:pPr>
              <w:spacing w:line="276" w:lineRule="auto"/>
              <w:rPr>
                <w:b/>
                <w:bCs/>
                <w:lang w:eastAsia="en-US"/>
              </w:rPr>
            </w:pPr>
            <w:r>
              <w:rPr>
                <w:b/>
                <w:bCs/>
                <w:lang w:eastAsia="en-US"/>
              </w:rPr>
              <w:t>Основное содержание</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hideMark/>
          </w:tcPr>
          <w:p w14:paraId="48333AC3" w14:textId="77777777" w:rsidR="006672B6" w:rsidRDefault="006672B6">
            <w:pPr>
              <w:spacing w:line="276" w:lineRule="auto"/>
              <w:rPr>
                <w:b/>
                <w:bCs/>
                <w:lang w:eastAsia="en-US"/>
              </w:rPr>
            </w:pPr>
            <w:r>
              <w:rPr>
                <w:b/>
                <w:bCs/>
                <w:lang w:eastAsia="en-US"/>
              </w:rPr>
              <w:t>12</w:t>
            </w:r>
          </w:p>
        </w:tc>
        <w:tc>
          <w:tcPr>
            <w:tcW w:w="1605" w:type="dxa"/>
            <w:vMerge w:val="restart"/>
            <w:tcBorders>
              <w:top w:val="single" w:sz="4" w:space="0" w:color="000000"/>
              <w:left w:val="single" w:sz="4" w:space="0" w:color="000000"/>
              <w:bottom w:val="single" w:sz="4" w:space="0" w:color="000000"/>
              <w:right w:val="single" w:sz="4" w:space="0" w:color="000000"/>
            </w:tcBorders>
            <w:hideMark/>
          </w:tcPr>
          <w:p w14:paraId="70622580" w14:textId="77777777" w:rsidR="006672B6" w:rsidRDefault="006672B6">
            <w:pPr>
              <w:spacing w:line="276" w:lineRule="auto"/>
              <w:rPr>
                <w:b/>
                <w:bCs/>
                <w:lang w:eastAsia="en-US"/>
              </w:rPr>
            </w:pPr>
            <w:r>
              <w:rPr>
                <w:b/>
                <w:bCs/>
                <w:lang w:eastAsia="en-US"/>
              </w:rPr>
              <w:t>ОК 01</w:t>
            </w:r>
          </w:p>
          <w:p w14:paraId="00459777" w14:textId="77777777" w:rsidR="006672B6" w:rsidRDefault="006672B6">
            <w:pPr>
              <w:spacing w:line="276" w:lineRule="auto"/>
              <w:rPr>
                <w:b/>
                <w:bCs/>
                <w:lang w:eastAsia="en-US"/>
              </w:rPr>
            </w:pPr>
            <w:r>
              <w:rPr>
                <w:b/>
                <w:bCs/>
                <w:lang w:eastAsia="en-US"/>
              </w:rPr>
              <w:t>ОК 02</w:t>
            </w:r>
          </w:p>
          <w:p w14:paraId="08D05C5E" w14:textId="77777777" w:rsidR="006672B6" w:rsidRDefault="006672B6">
            <w:pPr>
              <w:spacing w:line="276" w:lineRule="auto"/>
              <w:rPr>
                <w:b/>
                <w:bCs/>
                <w:lang w:eastAsia="en-US"/>
              </w:rPr>
            </w:pPr>
            <w:r>
              <w:rPr>
                <w:b/>
                <w:bCs/>
                <w:lang w:eastAsia="en-US"/>
              </w:rPr>
              <w:t>ОК 04</w:t>
            </w:r>
          </w:p>
          <w:p w14:paraId="3C74351A" w14:textId="77777777" w:rsidR="006672B6" w:rsidRDefault="006672B6">
            <w:pPr>
              <w:spacing w:line="276" w:lineRule="auto"/>
              <w:rPr>
                <w:b/>
                <w:bCs/>
                <w:lang w:eastAsia="en-US"/>
              </w:rPr>
            </w:pPr>
            <w:r>
              <w:rPr>
                <w:b/>
                <w:bCs/>
                <w:i/>
                <w:lang w:eastAsia="en-US"/>
              </w:rPr>
              <w:t>ПК…</w:t>
            </w:r>
          </w:p>
        </w:tc>
      </w:tr>
      <w:tr w:rsidR="006672B6" w14:paraId="7E7618B2" w14:textId="77777777" w:rsidTr="006672B6">
        <w:trPr>
          <w:trHeight w:val="220"/>
        </w:trPr>
        <w:tc>
          <w:tcPr>
            <w:tcW w:w="12150" w:type="dxa"/>
            <w:vMerge/>
            <w:tcBorders>
              <w:top w:val="single" w:sz="8" w:space="0" w:color="000000"/>
              <w:left w:val="single" w:sz="8" w:space="0" w:color="000000"/>
              <w:bottom w:val="single" w:sz="8" w:space="0" w:color="000000"/>
              <w:right w:val="single" w:sz="8" w:space="0" w:color="000000"/>
            </w:tcBorders>
            <w:vAlign w:val="center"/>
            <w:hideMark/>
          </w:tcPr>
          <w:p w14:paraId="39446D6C" w14:textId="77777777" w:rsidR="006672B6" w:rsidRDefault="006672B6">
            <w:pPr>
              <w:spacing w:line="256" w:lineRule="auto"/>
              <w:rPr>
                <w:u w:val="single"/>
                <w:lang w:eastAsia="en-US"/>
              </w:rPr>
            </w:pPr>
          </w:p>
        </w:tc>
        <w:tc>
          <w:tcPr>
            <w:tcW w:w="10171" w:type="dxa"/>
            <w:tcBorders>
              <w:top w:val="single" w:sz="4" w:space="0" w:color="000000"/>
              <w:left w:val="single" w:sz="4" w:space="0" w:color="000000"/>
              <w:bottom w:val="single" w:sz="4" w:space="0" w:color="000000"/>
              <w:right w:val="single" w:sz="4" w:space="0" w:color="000000"/>
            </w:tcBorders>
            <w:hideMark/>
          </w:tcPr>
          <w:p w14:paraId="1126A021" w14:textId="77777777" w:rsidR="006672B6" w:rsidRDefault="006672B6">
            <w:pPr>
              <w:spacing w:line="276" w:lineRule="auto"/>
              <w:rPr>
                <w:b/>
                <w:bCs/>
                <w:lang w:eastAsia="en-US"/>
              </w:rPr>
            </w:pPr>
            <w:r>
              <w:rPr>
                <w:b/>
                <w:bCs/>
                <w:lang w:eastAsia="en-US"/>
              </w:rPr>
              <w:t>Теоретическое обучение</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hideMark/>
          </w:tcPr>
          <w:p w14:paraId="11D9C7F1" w14:textId="77777777" w:rsidR="006672B6" w:rsidRDefault="006672B6">
            <w:pPr>
              <w:spacing w:line="276" w:lineRule="auto"/>
              <w:rPr>
                <w:b/>
                <w:bCs/>
                <w:lang w:eastAsia="en-US"/>
              </w:rPr>
            </w:pPr>
            <w:r>
              <w:rPr>
                <w:b/>
                <w:bCs/>
                <w:lang w:eastAsia="en-US"/>
              </w:rPr>
              <w:t>6</w:t>
            </w:r>
          </w:p>
        </w:tc>
        <w:tc>
          <w:tcPr>
            <w:tcW w:w="1605" w:type="dxa"/>
            <w:vMerge/>
            <w:tcBorders>
              <w:top w:val="single" w:sz="4" w:space="0" w:color="000000"/>
              <w:left w:val="single" w:sz="4" w:space="0" w:color="000000"/>
              <w:bottom w:val="single" w:sz="4" w:space="0" w:color="000000"/>
              <w:right w:val="single" w:sz="4" w:space="0" w:color="000000"/>
            </w:tcBorders>
            <w:vAlign w:val="center"/>
            <w:hideMark/>
          </w:tcPr>
          <w:p w14:paraId="6AD813A2" w14:textId="77777777" w:rsidR="006672B6" w:rsidRDefault="006672B6">
            <w:pPr>
              <w:spacing w:line="256" w:lineRule="auto"/>
              <w:rPr>
                <w:b/>
                <w:bCs/>
                <w:lang w:eastAsia="en-US"/>
              </w:rPr>
            </w:pPr>
          </w:p>
        </w:tc>
      </w:tr>
      <w:tr w:rsidR="006672B6" w14:paraId="4774237C" w14:textId="77777777" w:rsidTr="006672B6">
        <w:trPr>
          <w:trHeight w:val="2228"/>
        </w:trPr>
        <w:tc>
          <w:tcPr>
            <w:tcW w:w="12150" w:type="dxa"/>
            <w:vMerge/>
            <w:tcBorders>
              <w:top w:val="single" w:sz="8" w:space="0" w:color="000000"/>
              <w:left w:val="single" w:sz="8" w:space="0" w:color="000000"/>
              <w:bottom w:val="single" w:sz="8" w:space="0" w:color="000000"/>
              <w:right w:val="single" w:sz="8" w:space="0" w:color="000000"/>
            </w:tcBorders>
            <w:vAlign w:val="center"/>
            <w:hideMark/>
          </w:tcPr>
          <w:p w14:paraId="139E65C5" w14:textId="77777777" w:rsidR="006672B6" w:rsidRDefault="006672B6">
            <w:pPr>
              <w:spacing w:line="256" w:lineRule="auto"/>
              <w:rPr>
                <w:u w:val="single"/>
                <w:lang w:eastAsia="en-US"/>
              </w:rPr>
            </w:pPr>
          </w:p>
        </w:tc>
        <w:tc>
          <w:tcPr>
            <w:tcW w:w="10171" w:type="dxa"/>
            <w:tcBorders>
              <w:top w:val="single" w:sz="8" w:space="0" w:color="000000"/>
              <w:left w:val="single" w:sz="8" w:space="0" w:color="000000"/>
              <w:bottom w:val="single" w:sz="4" w:space="0" w:color="000000"/>
              <w:right w:val="single" w:sz="8" w:space="0" w:color="000000"/>
            </w:tcBorders>
            <w:shd w:val="clear" w:color="auto" w:fill="FFFFFF"/>
            <w:tcMar>
              <w:top w:w="0" w:type="dxa"/>
              <w:left w:w="45" w:type="dxa"/>
              <w:bottom w:w="0" w:type="dxa"/>
              <w:right w:w="45" w:type="dxa"/>
            </w:tcMar>
            <w:hideMark/>
          </w:tcPr>
          <w:p w14:paraId="3EB2E8D8" w14:textId="77777777" w:rsidR="006672B6" w:rsidRDefault="006672B6">
            <w:pPr>
              <w:spacing w:line="276" w:lineRule="auto"/>
              <w:rPr>
                <w:lang w:eastAsia="en-US"/>
              </w:rPr>
            </w:pPr>
            <w:r>
              <w:rPr>
                <w:lang w:eastAsia="en-US"/>
              </w:rPr>
              <w:t>Предельные и непредельные углеводороды.</w:t>
            </w:r>
          </w:p>
          <w:p w14:paraId="709B7BBC" w14:textId="77777777" w:rsidR="006672B6" w:rsidRDefault="006672B6">
            <w:pPr>
              <w:spacing w:line="276" w:lineRule="auto"/>
              <w:rPr>
                <w:lang w:eastAsia="en-US"/>
              </w:rPr>
            </w:pPr>
            <w:r>
              <w:rPr>
                <w:lang w:eastAsia="en-US"/>
              </w:rPr>
              <w:t>Кислородсодержащие соединения. Применение формальдегида, ацетальдегида, уксусной кислоты. Мыла как соли высших карбоновых кислот. Моющие свойства мыла</w:t>
            </w:r>
          </w:p>
          <w:p w14:paraId="17E6D043" w14:textId="77777777" w:rsidR="006672B6" w:rsidRDefault="006672B6">
            <w:pPr>
              <w:spacing w:line="276" w:lineRule="auto"/>
              <w:rPr>
                <w:lang w:eastAsia="en-US"/>
              </w:rPr>
            </w:pPr>
            <w:r>
              <w:rPr>
                <w:lang w:eastAsia="en-US"/>
              </w:rPr>
              <w:t>Азотсодержащие соединения</w:t>
            </w:r>
          </w:p>
          <w:p w14:paraId="0CD062A6" w14:textId="77777777" w:rsidR="006672B6" w:rsidRDefault="006672B6">
            <w:pPr>
              <w:spacing w:line="276" w:lineRule="auto"/>
              <w:rPr>
                <w:lang w:eastAsia="en-US"/>
              </w:rPr>
            </w:pPr>
            <w:r>
              <w:rPr>
                <w:lang w:eastAsia="en-US"/>
              </w:rPr>
              <w:t xml:space="preserve">Высокомолекулярные соединения (синтетические и биологически-активные). </w:t>
            </w:r>
          </w:p>
          <w:p w14:paraId="316538A5" w14:textId="77777777" w:rsidR="006672B6" w:rsidRDefault="006672B6">
            <w:pPr>
              <w:spacing w:line="276" w:lineRule="auto"/>
              <w:rPr>
                <w:lang w:eastAsia="en-US"/>
              </w:rPr>
            </w:pPr>
            <w:r>
              <w:rPr>
                <w:lang w:eastAsia="en-US"/>
              </w:rPr>
              <w:t>Генетическая связь между классами органических соединений</w:t>
            </w:r>
          </w:p>
          <w:p w14:paraId="133AF094" w14:textId="77777777" w:rsidR="006672B6" w:rsidRDefault="006672B6">
            <w:pPr>
              <w:spacing w:line="276" w:lineRule="auto"/>
              <w:rPr>
                <w:b/>
                <w:bCs/>
                <w:lang w:eastAsia="en-US"/>
              </w:rPr>
            </w:pPr>
            <w:r>
              <w:rPr>
                <w:lang w:eastAsia="en-US"/>
              </w:rPr>
              <w:t>Свойства органических соединений отдельных классов. Задания на составление уравнений химических реакций с участием органических веществ на основании их состава и строения</w:t>
            </w:r>
          </w:p>
        </w:tc>
        <w:tc>
          <w:tcPr>
            <w:tcW w:w="1725" w:type="dxa"/>
            <w:tcBorders>
              <w:top w:val="single" w:sz="8" w:space="0" w:color="000000"/>
              <w:left w:val="single" w:sz="8" w:space="0" w:color="000000"/>
              <w:bottom w:val="single" w:sz="4" w:space="0" w:color="000000"/>
              <w:right w:val="single" w:sz="8" w:space="0" w:color="000000"/>
            </w:tcBorders>
            <w:shd w:val="clear" w:color="auto" w:fill="FFFFFF"/>
            <w:tcMar>
              <w:top w:w="0" w:type="dxa"/>
              <w:left w:w="45" w:type="dxa"/>
              <w:bottom w:w="0" w:type="dxa"/>
              <w:right w:w="45" w:type="dxa"/>
            </w:tcMar>
            <w:vAlign w:val="center"/>
            <w:hideMark/>
          </w:tcPr>
          <w:p w14:paraId="572C210D" w14:textId="77777777" w:rsidR="006672B6" w:rsidRDefault="006672B6">
            <w:pPr>
              <w:spacing w:line="276" w:lineRule="auto"/>
              <w:rPr>
                <w:b/>
                <w:bCs/>
                <w:lang w:eastAsia="en-US"/>
              </w:rPr>
            </w:pPr>
            <w:r>
              <w:rPr>
                <w:b/>
                <w:bCs/>
                <w:lang w:eastAsia="en-US"/>
              </w:rPr>
              <w:t>4</w:t>
            </w:r>
          </w:p>
        </w:tc>
        <w:tc>
          <w:tcPr>
            <w:tcW w:w="1605" w:type="dxa"/>
            <w:vMerge/>
            <w:tcBorders>
              <w:top w:val="single" w:sz="4" w:space="0" w:color="000000"/>
              <w:left w:val="single" w:sz="4" w:space="0" w:color="000000"/>
              <w:bottom w:val="single" w:sz="4" w:space="0" w:color="000000"/>
              <w:right w:val="single" w:sz="4" w:space="0" w:color="000000"/>
            </w:tcBorders>
            <w:vAlign w:val="center"/>
            <w:hideMark/>
          </w:tcPr>
          <w:p w14:paraId="52FCCDE8" w14:textId="77777777" w:rsidR="006672B6" w:rsidRDefault="006672B6">
            <w:pPr>
              <w:spacing w:line="256" w:lineRule="auto"/>
              <w:rPr>
                <w:b/>
                <w:bCs/>
                <w:lang w:eastAsia="en-US"/>
              </w:rPr>
            </w:pPr>
          </w:p>
        </w:tc>
      </w:tr>
      <w:tr w:rsidR="006672B6" w14:paraId="04CB4045" w14:textId="77777777" w:rsidTr="006672B6">
        <w:trPr>
          <w:trHeight w:val="292"/>
        </w:trPr>
        <w:tc>
          <w:tcPr>
            <w:tcW w:w="12150" w:type="dxa"/>
            <w:vMerge/>
            <w:tcBorders>
              <w:top w:val="single" w:sz="8" w:space="0" w:color="000000"/>
              <w:left w:val="single" w:sz="8" w:space="0" w:color="000000"/>
              <w:bottom w:val="single" w:sz="8" w:space="0" w:color="000000"/>
              <w:right w:val="single" w:sz="8" w:space="0" w:color="000000"/>
            </w:tcBorders>
            <w:vAlign w:val="center"/>
            <w:hideMark/>
          </w:tcPr>
          <w:p w14:paraId="4D821C98" w14:textId="77777777" w:rsidR="006672B6" w:rsidRDefault="006672B6">
            <w:pPr>
              <w:spacing w:line="256" w:lineRule="auto"/>
              <w:rPr>
                <w:u w:val="single"/>
                <w:lang w:eastAsia="en-US"/>
              </w:rPr>
            </w:pPr>
          </w:p>
        </w:tc>
        <w:tc>
          <w:tcPr>
            <w:tcW w:w="10171" w:type="dxa"/>
            <w:tcBorders>
              <w:top w:val="single" w:sz="4" w:space="0" w:color="000000"/>
              <w:left w:val="single" w:sz="4" w:space="0" w:color="000000"/>
              <w:bottom w:val="single" w:sz="4" w:space="0" w:color="000000"/>
              <w:right w:val="single" w:sz="4" w:space="0" w:color="000000"/>
            </w:tcBorders>
            <w:hideMark/>
          </w:tcPr>
          <w:p w14:paraId="138FD72D" w14:textId="77777777" w:rsidR="006672B6" w:rsidRDefault="006672B6">
            <w:pPr>
              <w:spacing w:line="276" w:lineRule="auto"/>
              <w:rPr>
                <w:b/>
                <w:bCs/>
                <w:lang w:eastAsia="en-US"/>
              </w:rPr>
            </w:pPr>
            <w:r>
              <w:rPr>
                <w:b/>
                <w:bCs/>
                <w:lang w:eastAsia="en-US"/>
              </w:rPr>
              <w:t>Практические занятия</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hideMark/>
          </w:tcPr>
          <w:p w14:paraId="103E98AA" w14:textId="77777777" w:rsidR="006672B6" w:rsidRDefault="006672B6">
            <w:pPr>
              <w:spacing w:line="276" w:lineRule="auto"/>
              <w:rPr>
                <w:b/>
                <w:bCs/>
                <w:lang w:eastAsia="en-US"/>
              </w:rPr>
            </w:pPr>
            <w:r>
              <w:rPr>
                <w:b/>
                <w:bCs/>
                <w:lang w:eastAsia="en-US"/>
              </w:rPr>
              <w:t>4</w:t>
            </w:r>
          </w:p>
        </w:tc>
        <w:tc>
          <w:tcPr>
            <w:tcW w:w="1605" w:type="dxa"/>
            <w:vMerge/>
            <w:tcBorders>
              <w:top w:val="single" w:sz="4" w:space="0" w:color="000000"/>
              <w:left w:val="single" w:sz="4" w:space="0" w:color="000000"/>
              <w:bottom w:val="single" w:sz="4" w:space="0" w:color="000000"/>
              <w:right w:val="single" w:sz="4" w:space="0" w:color="000000"/>
            </w:tcBorders>
            <w:vAlign w:val="center"/>
            <w:hideMark/>
          </w:tcPr>
          <w:p w14:paraId="4C7377E4" w14:textId="77777777" w:rsidR="006672B6" w:rsidRDefault="006672B6">
            <w:pPr>
              <w:spacing w:line="256" w:lineRule="auto"/>
              <w:rPr>
                <w:b/>
                <w:bCs/>
                <w:lang w:eastAsia="en-US"/>
              </w:rPr>
            </w:pPr>
          </w:p>
        </w:tc>
      </w:tr>
      <w:tr w:rsidR="006672B6" w14:paraId="77E4312D" w14:textId="77777777" w:rsidTr="006672B6">
        <w:trPr>
          <w:trHeight w:val="1656"/>
        </w:trPr>
        <w:tc>
          <w:tcPr>
            <w:tcW w:w="12150" w:type="dxa"/>
            <w:vMerge/>
            <w:tcBorders>
              <w:top w:val="single" w:sz="8" w:space="0" w:color="000000"/>
              <w:left w:val="single" w:sz="8" w:space="0" w:color="000000"/>
              <w:bottom w:val="single" w:sz="8" w:space="0" w:color="000000"/>
              <w:right w:val="single" w:sz="8" w:space="0" w:color="000000"/>
            </w:tcBorders>
            <w:vAlign w:val="center"/>
            <w:hideMark/>
          </w:tcPr>
          <w:p w14:paraId="046D53C3" w14:textId="77777777" w:rsidR="006672B6" w:rsidRDefault="006672B6">
            <w:pPr>
              <w:spacing w:line="256" w:lineRule="auto"/>
              <w:rPr>
                <w:u w:val="single"/>
                <w:lang w:eastAsia="en-US"/>
              </w:rPr>
            </w:pPr>
          </w:p>
        </w:tc>
        <w:tc>
          <w:tcPr>
            <w:tcW w:w="10171" w:type="dxa"/>
            <w:tcBorders>
              <w:top w:val="single" w:sz="8" w:space="0" w:color="000000"/>
              <w:left w:val="single" w:sz="8" w:space="0" w:color="000000"/>
              <w:bottom w:val="single" w:sz="4" w:space="0" w:color="000000"/>
              <w:right w:val="single" w:sz="8" w:space="0" w:color="000000"/>
            </w:tcBorders>
            <w:shd w:val="clear" w:color="auto" w:fill="FFFFFF"/>
            <w:tcMar>
              <w:top w:w="0" w:type="dxa"/>
              <w:left w:w="45" w:type="dxa"/>
              <w:bottom w:w="0" w:type="dxa"/>
              <w:right w:w="45" w:type="dxa"/>
            </w:tcMar>
            <w:vAlign w:val="center"/>
            <w:hideMark/>
          </w:tcPr>
          <w:p w14:paraId="71331842" w14:textId="77777777" w:rsidR="006672B6" w:rsidRDefault="006672B6">
            <w:pPr>
              <w:spacing w:line="276" w:lineRule="auto"/>
              <w:rPr>
                <w:lang w:eastAsia="en-US"/>
              </w:rPr>
            </w:pPr>
            <w:r>
              <w:rPr>
                <w:lang w:eastAsia="en-US"/>
              </w:rPr>
              <w:t>Свойства органических соединений отдельных классов. Задания на составление уравнений химических реакций с участием органических веществ на основании их состава и строения</w:t>
            </w:r>
          </w:p>
          <w:p w14:paraId="50369390" w14:textId="77777777" w:rsidR="006672B6" w:rsidRDefault="006672B6">
            <w:pPr>
              <w:spacing w:line="276" w:lineRule="auto"/>
              <w:rPr>
                <w:b/>
                <w:bCs/>
                <w:lang w:eastAsia="en-US"/>
              </w:rPr>
            </w:pPr>
            <w:r>
              <w:rPr>
                <w:lang w:eastAsia="en-US"/>
              </w:rPr>
              <w:t>Составление схем реакций (в том числе по предложенным цепочкам превращений), характеризующих химические свойства органических соединений отдельных классов, способы их получения и название органических соединений по тривиальной или международной систематической номенклатуре.</w:t>
            </w:r>
          </w:p>
        </w:tc>
        <w:tc>
          <w:tcPr>
            <w:tcW w:w="1725" w:type="dxa"/>
            <w:tcBorders>
              <w:top w:val="single" w:sz="8" w:space="0" w:color="000000"/>
              <w:left w:val="single" w:sz="8" w:space="0" w:color="000000"/>
              <w:bottom w:val="single" w:sz="4" w:space="0" w:color="000000"/>
              <w:right w:val="single" w:sz="8" w:space="0" w:color="000000"/>
            </w:tcBorders>
            <w:shd w:val="clear" w:color="auto" w:fill="FFFFFF"/>
            <w:tcMar>
              <w:top w:w="0" w:type="dxa"/>
              <w:left w:w="45" w:type="dxa"/>
              <w:bottom w:w="0" w:type="dxa"/>
              <w:right w:w="45" w:type="dxa"/>
            </w:tcMar>
            <w:vAlign w:val="center"/>
            <w:hideMark/>
          </w:tcPr>
          <w:p w14:paraId="58C7D141" w14:textId="77777777" w:rsidR="006672B6" w:rsidRDefault="006672B6">
            <w:pPr>
              <w:spacing w:line="276" w:lineRule="auto"/>
              <w:rPr>
                <w:b/>
                <w:bCs/>
                <w:lang w:eastAsia="en-US"/>
              </w:rPr>
            </w:pPr>
            <w:r>
              <w:rPr>
                <w:b/>
                <w:bCs/>
                <w:lang w:eastAsia="en-US"/>
              </w:rPr>
              <w:t>4</w:t>
            </w:r>
          </w:p>
        </w:tc>
        <w:tc>
          <w:tcPr>
            <w:tcW w:w="1605" w:type="dxa"/>
            <w:vMerge/>
            <w:tcBorders>
              <w:top w:val="single" w:sz="4" w:space="0" w:color="000000"/>
              <w:left w:val="single" w:sz="4" w:space="0" w:color="000000"/>
              <w:bottom w:val="single" w:sz="4" w:space="0" w:color="000000"/>
              <w:right w:val="single" w:sz="4" w:space="0" w:color="000000"/>
            </w:tcBorders>
            <w:vAlign w:val="center"/>
            <w:hideMark/>
          </w:tcPr>
          <w:p w14:paraId="04B39192" w14:textId="77777777" w:rsidR="006672B6" w:rsidRDefault="006672B6">
            <w:pPr>
              <w:spacing w:line="256" w:lineRule="auto"/>
              <w:rPr>
                <w:b/>
                <w:bCs/>
                <w:lang w:eastAsia="en-US"/>
              </w:rPr>
            </w:pPr>
          </w:p>
        </w:tc>
      </w:tr>
      <w:tr w:rsidR="006672B6" w14:paraId="606C929A" w14:textId="77777777" w:rsidTr="006672B6">
        <w:trPr>
          <w:trHeight w:val="298"/>
        </w:trPr>
        <w:tc>
          <w:tcPr>
            <w:tcW w:w="12150" w:type="dxa"/>
            <w:vMerge/>
            <w:tcBorders>
              <w:top w:val="single" w:sz="8" w:space="0" w:color="000000"/>
              <w:left w:val="single" w:sz="8" w:space="0" w:color="000000"/>
              <w:bottom w:val="single" w:sz="8" w:space="0" w:color="000000"/>
              <w:right w:val="single" w:sz="8" w:space="0" w:color="000000"/>
            </w:tcBorders>
            <w:vAlign w:val="center"/>
            <w:hideMark/>
          </w:tcPr>
          <w:p w14:paraId="083F92D2" w14:textId="77777777" w:rsidR="006672B6" w:rsidRDefault="006672B6">
            <w:pPr>
              <w:spacing w:line="256" w:lineRule="auto"/>
              <w:rPr>
                <w:u w:val="single"/>
                <w:lang w:eastAsia="en-US"/>
              </w:rPr>
            </w:pPr>
          </w:p>
        </w:tc>
        <w:tc>
          <w:tcPr>
            <w:tcW w:w="10171"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hideMark/>
          </w:tcPr>
          <w:p w14:paraId="09F0455A" w14:textId="77777777" w:rsidR="006672B6" w:rsidRDefault="006672B6">
            <w:pPr>
              <w:spacing w:line="276" w:lineRule="auto"/>
              <w:rPr>
                <w:b/>
                <w:bCs/>
                <w:lang w:eastAsia="en-US"/>
              </w:rPr>
            </w:pPr>
            <w:r>
              <w:rPr>
                <w:b/>
                <w:bCs/>
                <w:lang w:eastAsia="en-US"/>
              </w:rPr>
              <w:t>Лабораторная работа</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hideMark/>
          </w:tcPr>
          <w:p w14:paraId="61A156F9" w14:textId="77777777" w:rsidR="006672B6" w:rsidRDefault="006672B6">
            <w:pPr>
              <w:spacing w:line="276" w:lineRule="auto"/>
              <w:rPr>
                <w:b/>
                <w:bCs/>
                <w:lang w:eastAsia="en-US"/>
              </w:rPr>
            </w:pPr>
            <w:r>
              <w:rPr>
                <w:b/>
                <w:bCs/>
                <w:lang w:eastAsia="en-US"/>
              </w:rPr>
              <w:t>2</w:t>
            </w:r>
          </w:p>
        </w:tc>
        <w:tc>
          <w:tcPr>
            <w:tcW w:w="1605" w:type="dxa"/>
            <w:vMerge/>
            <w:tcBorders>
              <w:top w:val="single" w:sz="4" w:space="0" w:color="000000"/>
              <w:left w:val="single" w:sz="4" w:space="0" w:color="000000"/>
              <w:bottom w:val="single" w:sz="4" w:space="0" w:color="000000"/>
              <w:right w:val="single" w:sz="4" w:space="0" w:color="000000"/>
            </w:tcBorders>
            <w:vAlign w:val="center"/>
            <w:hideMark/>
          </w:tcPr>
          <w:p w14:paraId="05928107" w14:textId="77777777" w:rsidR="006672B6" w:rsidRDefault="006672B6">
            <w:pPr>
              <w:spacing w:line="256" w:lineRule="auto"/>
              <w:rPr>
                <w:b/>
                <w:bCs/>
                <w:lang w:eastAsia="en-US"/>
              </w:rPr>
            </w:pPr>
          </w:p>
        </w:tc>
      </w:tr>
      <w:tr w:rsidR="006672B6" w14:paraId="11571844" w14:textId="77777777" w:rsidTr="006672B6">
        <w:trPr>
          <w:trHeight w:val="652"/>
        </w:trPr>
        <w:tc>
          <w:tcPr>
            <w:tcW w:w="12150" w:type="dxa"/>
            <w:vMerge/>
            <w:tcBorders>
              <w:top w:val="single" w:sz="8" w:space="0" w:color="000000"/>
              <w:left w:val="single" w:sz="8" w:space="0" w:color="000000"/>
              <w:bottom w:val="single" w:sz="8" w:space="0" w:color="000000"/>
              <w:right w:val="single" w:sz="8" w:space="0" w:color="000000"/>
            </w:tcBorders>
            <w:vAlign w:val="center"/>
            <w:hideMark/>
          </w:tcPr>
          <w:p w14:paraId="40410C77" w14:textId="77777777" w:rsidR="006672B6" w:rsidRDefault="006672B6">
            <w:pPr>
              <w:spacing w:line="256" w:lineRule="auto"/>
              <w:rPr>
                <w:u w:val="single"/>
                <w:lang w:eastAsia="en-US"/>
              </w:rPr>
            </w:pPr>
          </w:p>
        </w:tc>
        <w:tc>
          <w:tcPr>
            <w:tcW w:w="10171"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hideMark/>
          </w:tcPr>
          <w:p w14:paraId="1A880800" w14:textId="77777777" w:rsidR="006672B6" w:rsidRDefault="006672B6">
            <w:pPr>
              <w:spacing w:line="276" w:lineRule="auto"/>
              <w:rPr>
                <w:b/>
                <w:bCs/>
                <w:lang w:eastAsia="en-US"/>
              </w:rPr>
            </w:pPr>
            <w:r>
              <w:rPr>
                <w:b/>
                <w:bCs/>
                <w:lang w:eastAsia="en-US"/>
              </w:rPr>
              <w:t>Лабораторная работа “Превращения органических веществ при нагревании".</w:t>
            </w:r>
          </w:p>
          <w:p w14:paraId="6FA7A883" w14:textId="77777777" w:rsidR="006672B6" w:rsidRDefault="006672B6">
            <w:pPr>
              <w:spacing w:line="276" w:lineRule="auto"/>
              <w:rPr>
                <w:b/>
                <w:bCs/>
                <w:lang w:eastAsia="en-US"/>
              </w:rPr>
            </w:pPr>
            <w:r>
              <w:rPr>
                <w:b/>
                <w:bCs/>
                <w:lang w:eastAsia="en-US"/>
              </w:rPr>
              <w:t>Получение этилена и изучение его свойств. Моделирование молекул и химических превращений на примере этана, этилена, ацетилена и др.</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hideMark/>
          </w:tcPr>
          <w:p w14:paraId="0DF8927E" w14:textId="77777777" w:rsidR="006672B6" w:rsidRDefault="006672B6">
            <w:pPr>
              <w:spacing w:line="276" w:lineRule="auto"/>
              <w:rPr>
                <w:b/>
                <w:bCs/>
                <w:lang w:eastAsia="en-US"/>
              </w:rPr>
            </w:pPr>
            <w:r>
              <w:rPr>
                <w:b/>
                <w:bCs/>
                <w:lang w:eastAsia="en-US"/>
              </w:rPr>
              <w:t>2</w:t>
            </w:r>
          </w:p>
        </w:tc>
        <w:tc>
          <w:tcPr>
            <w:tcW w:w="1605" w:type="dxa"/>
            <w:vMerge/>
            <w:tcBorders>
              <w:top w:val="single" w:sz="4" w:space="0" w:color="000000"/>
              <w:left w:val="single" w:sz="4" w:space="0" w:color="000000"/>
              <w:bottom w:val="single" w:sz="4" w:space="0" w:color="000000"/>
              <w:right w:val="single" w:sz="4" w:space="0" w:color="000000"/>
            </w:tcBorders>
            <w:vAlign w:val="center"/>
            <w:hideMark/>
          </w:tcPr>
          <w:p w14:paraId="1418AAA4" w14:textId="77777777" w:rsidR="006672B6" w:rsidRDefault="006672B6">
            <w:pPr>
              <w:spacing w:line="256" w:lineRule="auto"/>
              <w:rPr>
                <w:b/>
                <w:bCs/>
                <w:lang w:eastAsia="en-US"/>
              </w:rPr>
            </w:pPr>
          </w:p>
        </w:tc>
      </w:tr>
      <w:tr w:rsidR="006672B6" w14:paraId="0EFB9FA5" w14:textId="77777777" w:rsidTr="006672B6">
        <w:trPr>
          <w:trHeight w:val="320"/>
        </w:trPr>
        <w:tc>
          <w:tcPr>
            <w:tcW w:w="1979"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hideMark/>
          </w:tcPr>
          <w:p w14:paraId="554AB581" w14:textId="77777777" w:rsidR="006672B6" w:rsidRDefault="006672B6">
            <w:pPr>
              <w:spacing w:line="276" w:lineRule="auto"/>
              <w:rPr>
                <w:lang w:eastAsia="en-US"/>
              </w:rPr>
            </w:pPr>
            <w:r>
              <w:rPr>
                <w:lang w:eastAsia="en-US"/>
              </w:rPr>
              <w:t xml:space="preserve">Тема 3.3. </w:t>
            </w:r>
          </w:p>
          <w:p w14:paraId="2E21F6AC" w14:textId="77777777" w:rsidR="006672B6" w:rsidRDefault="006672B6">
            <w:pPr>
              <w:spacing w:line="276" w:lineRule="auto"/>
              <w:rPr>
                <w:b/>
                <w:bCs/>
                <w:lang w:eastAsia="en-US"/>
              </w:rPr>
            </w:pPr>
            <w:r>
              <w:rPr>
                <w:lang w:eastAsia="en-US"/>
              </w:rPr>
              <w:t>Идентификация органических веществ, их значение и применение в бытовой и производственной деятельности человека</w:t>
            </w:r>
          </w:p>
        </w:tc>
        <w:tc>
          <w:tcPr>
            <w:tcW w:w="10171" w:type="dxa"/>
            <w:tcBorders>
              <w:top w:val="single" w:sz="4" w:space="0" w:color="000000"/>
              <w:left w:val="single" w:sz="4" w:space="0" w:color="000000"/>
              <w:bottom w:val="single" w:sz="4" w:space="0" w:color="000000"/>
              <w:right w:val="single" w:sz="4" w:space="0" w:color="000000"/>
            </w:tcBorders>
            <w:hideMark/>
          </w:tcPr>
          <w:p w14:paraId="6800F208" w14:textId="77777777" w:rsidR="006672B6" w:rsidRDefault="006672B6">
            <w:pPr>
              <w:spacing w:line="276" w:lineRule="auto"/>
              <w:rPr>
                <w:b/>
                <w:bCs/>
                <w:lang w:eastAsia="en-US"/>
              </w:rPr>
            </w:pPr>
            <w:r>
              <w:rPr>
                <w:b/>
                <w:bCs/>
                <w:lang w:eastAsia="en-US"/>
              </w:rPr>
              <w:t>Основное содержание</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hideMark/>
          </w:tcPr>
          <w:p w14:paraId="07521D0A" w14:textId="77777777" w:rsidR="006672B6" w:rsidRDefault="006672B6">
            <w:pPr>
              <w:spacing w:line="276" w:lineRule="auto"/>
              <w:rPr>
                <w:b/>
                <w:bCs/>
                <w:lang w:eastAsia="en-US"/>
              </w:rPr>
            </w:pPr>
            <w:r>
              <w:rPr>
                <w:b/>
                <w:bCs/>
                <w:lang w:eastAsia="en-US"/>
              </w:rPr>
              <w:t>6</w:t>
            </w:r>
          </w:p>
        </w:tc>
        <w:tc>
          <w:tcPr>
            <w:tcW w:w="1605" w:type="dxa"/>
            <w:vMerge w:val="restart"/>
            <w:tcBorders>
              <w:top w:val="single" w:sz="4" w:space="0" w:color="000000"/>
              <w:left w:val="single" w:sz="4" w:space="0" w:color="000000"/>
              <w:bottom w:val="single" w:sz="4" w:space="0" w:color="000000"/>
              <w:right w:val="single" w:sz="4" w:space="0" w:color="000000"/>
            </w:tcBorders>
          </w:tcPr>
          <w:p w14:paraId="7430ACF8" w14:textId="77777777" w:rsidR="006672B6" w:rsidRDefault="006672B6">
            <w:pPr>
              <w:spacing w:line="276" w:lineRule="auto"/>
              <w:rPr>
                <w:b/>
                <w:bCs/>
                <w:lang w:eastAsia="en-US"/>
              </w:rPr>
            </w:pPr>
            <w:r>
              <w:rPr>
                <w:b/>
                <w:bCs/>
                <w:lang w:eastAsia="en-US"/>
              </w:rPr>
              <w:t>ОК 01</w:t>
            </w:r>
          </w:p>
          <w:p w14:paraId="0A68A9F9" w14:textId="77777777" w:rsidR="006672B6" w:rsidRDefault="006672B6">
            <w:pPr>
              <w:spacing w:line="276" w:lineRule="auto"/>
              <w:rPr>
                <w:b/>
                <w:bCs/>
                <w:lang w:eastAsia="en-US"/>
              </w:rPr>
            </w:pPr>
            <w:r>
              <w:rPr>
                <w:b/>
                <w:bCs/>
                <w:lang w:eastAsia="en-US"/>
              </w:rPr>
              <w:t>ОК 02</w:t>
            </w:r>
          </w:p>
          <w:p w14:paraId="6C4D5CF1" w14:textId="77777777" w:rsidR="006672B6" w:rsidRDefault="006672B6">
            <w:pPr>
              <w:spacing w:line="276" w:lineRule="auto"/>
              <w:rPr>
                <w:b/>
                <w:bCs/>
                <w:lang w:eastAsia="en-US"/>
              </w:rPr>
            </w:pPr>
            <w:r>
              <w:rPr>
                <w:b/>
                <w:bCs/>
                <w:lang w:eastAsia="en-US"/>
              </w:rPr>
              <w:t>ОК 04</w:t>
            </w:r>
          </w:p>
          <w:p w14:paraId="6EF37F30" w14:textId="77777777" w:rsidR="006672B6" w:rsidRDefault="006672B6">
            <w:pPr>
              <w:spacing w:line="276" w:lineRule="auto"/>
              <w:rPr>
                <w:b/>
                <w:bCs/>
                <w:lang w:eastAsia="en-US"/>
              </w:rPr>
            </w:pPr>
            <w:r>
              <w:rPr>
                <w:b/>
                <w:bCs/>
                <w:i/>
                <w:lang w:eastAsia="en-US"/>
              </w:rPr>
              <w:t>ПК…</w:t>
            </w:r>
          </w:p>
          <w:p w14:paraId="0E63352C" w14:textId="77777777" w:rsidR="006672B6" w:rsidRDefault="006672B6">
            <w:pPr>
              <w:spacing w:line="276" w:lineRule="auto"/>
              <w:rPr>
                <w:b/>
                <w:bCs/>
                <w:lang w:eastAsia="en-US"/>
              </w:rPr>
            </w:pPr>
          </w:p>
        </w:tc>
      </w:tr>
      <w:tr w:rsidR="006672B6" w14:paraId="4BDA8E4C" w14:textId="77777777" w:rsidTr="006672B6">
        <w:trPr>
          <w:trHeight w:val="320"/>
        </w:trPr>
        <w:tc>
          <w:tcPr>
            <w:tcW w:w="12150" w:type="dxa"/>
            <w:vMerge/>
            <w:tcBorders>
              <w:top w:val="single" w:sz="8" w:space="0" w:color="000000"/>
              <w:left w:val="single" w:sz="8" w:space="0" w:color="000000"/>
              <w:bottom w:val="single" w:sz="8" w:space="0" w:color="000000"/>
              <w:right w:val="single" w:sz="8" w:space="0" w:color="000000"/>
            </w:tcBorders>
            <w:vAlign w:val="center"/>
            <w:hideMark/>
          </w:tcPr>
          <w:p w14:paraId="66283B6E" w14:textId="77777777" w:rsidR="006672B6" w:rsidRDefault="006672B6">
            <w:pPr>
              <w:spacing w:line="256" w:lineRule="auto"/>
              <w:rPr>
                <w:b/>
                <w:bCs/>
                <w:lang w:eastAsia="en-US"/>
              </w:rPr>
            </w:pPr>
          </w:p>
        </w:tc>
        <w:tc>
          <w:tcPr>
            <w:tcW w:w="10171" w:type="dxa"/>
            <w:tcBorders>
              <w:top w:val="single" w:sz="4" w:space="0" w:color="000000"/>
              <w:left w:val="single" w:sz="4" w:space="0" w:color="000000"/>
              <w:bottom w:val="single" w:sz="4" w:space="0" w:color="000000"/>
              <w:right w:val="single" w:sz="4" w:space="0" w:color="000000"/>
            </w:tcBorders>
            <w:hideMark/>
          </w:tcPr>
          <w:p w14:paraId="307CD789" w14:textId="77777777" w:rsidR="006672B6" w:rsidRDefault="006672B6">
            <w:pPr>
              <w:spacing w:line="276" w:lineRule="auto"/>
              <w:rPr>
                <w:b/>
                <w:bCs/>
                <w:lang w:eastAsia="en-US"/>
              </w:rPr>
            </w:pPr>
            <w:r>
              <w:rPr>
                <w:b/>
                <w:bCs/>
                <w:lang w:eastAsia="en-US"/>
              </w:rPr>
              <w:t>Теоретическое обучение</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hideMark/>
          </w:tcPr>
          <w:p w14:paraId="40655DD0" w14:textId="77777777" w:rsidR="006672B6" w:rsidRDefault="006672B6">
            <w:pPr>
              <w:spacing w:line="276" w:lineRule="auto"/>
              <w:rPr>
                <w:b/>
                <w:bCs/>
                <w:lang w:eastAsia="en-US"/>
              </w:rPr>
            </w:pPr>
            <w:r>
              <w:rPr>
                <w:b/>
                <w:bCs/>
                <w:lang w:eastAsia="en-US"/>
              </w:rPr>
              <w:t>4</w:t>
            </w:r>
          </w:p>
        </w:tc>
        <w:tc>
          <w:tcPr>
            <w:tcW w:w="1605" w:type="dxa"/>
            <w:vMerge/>
            <w:tcBorders>
              <w:top w:val="single" w:sz="4" w:space="0" w:color="000000"/>
              <w:left w:val="single" w:sz="4" w:space="0" w:color="000000"/>
              <w:bottom w:val="single" w:sz="4" w:space="0" w:color="000000"/>
              <w:right w:val="single" w:sz="4" w:space="0" w:color="000000"/>
            </w:tcBorders>
            <w:vAlign w:val="center"/>
            <w:hideMark/>
          </w:tcPr>
          <w:p w14:paraId="0BCCD380" w14:textId="77777777" w:rsidR="006672B6" w:rsidRDefault="006672B6">
            <w:pPr>
              <w:spacing w:line="256" w:lineRule="auto"/>
              <w:rPr>
                <w:b/>
                <w:bCs/>
                <w:lang w:eastAsia="en-US"/>
              </w:rPr>
            </w:pPr>
          </w:p>
        </w:tc>
      </w:tr>
      <w:tr w:rsidR="006672B6" w14:paraId="2CBB954C" w14:textId="77777777" w:rsidTr="006672B6">
        <w:trPr>
          <w:trHeight w:val="2760"/>
        </w:trPr>
        <w:tc>
          <w:tcPr>
            <w:tcW w:w="12150" w:type="dxa"/>
            <w:vMerge/>
            <w:tcBorders>
              <w:top w:val="single" w:sz="8" w:space="0" w:color="000000"/>
              <w:left w:val="single" w:sz="8" w:space="0" w:color="000000"/>
              <w:bottom w:val="single" w:sz="8" w:space="0" w:color="000000"/>
              <w:right w:val="single" w:sz="8" w:space="0" w:color="000000"/>
            </w:tcBorders>
            <w:vAlign w:val="center"/>
            <w:hideMark/>
          </w:tcPr>
          <w:p w14:paraId="1A91C750" w14:textId="77777777" w:rsidR="006672B6" w:rsidRDefault="006672B6">
            <w:pPr>
              <w:spacing w:line="256" w:lineRule="auto"/>
              <w:rPr>
                <w:b/>
                <w:bCs/>
                <w:lang w:eastAsia="en-US"/>
              </w:rPr>
            </w:pPr>
          </w:p>
        </w:tc>
        <w:tc>
          <w:tcPr>
            <w:tcW w:w="10171" w:type="dxa"/>
            <w:tcBorders>
              <w:top w:val="single" w:sz="4" w:space="0" w:color="000000"/>
              <w:left w:val="single" w:sz="4" w:space="0" w:color="000000"/>
              <w:bottom w:val="single" w:sz="4" w:space="0" w:color="000000"/>
              <w:right w:val="single" w:sz="4" w:space="0" w:color="000000"/>
            </w:tcBorders>
            <w:hideMark/>
          </w:tcPr>
          <w:p w14:paraId="65980966" w14:textId="77777777" w:rsidR="006672B6" w:rsidRDefault="006672B6">
            <w:pPr>
              <w:spacing w:line="276" w:lineRule="auto"/>
              <w:rPr>
                <w:lang w:eastAsia="en-US"/>
              </w:rPr>
            </w:pPr>
            <w:r>
              <w:rPr>
                <w:lang w:eastAsia="en-US"/>
              </w:rPr>
              <w:t xml:space="preserve">Биоорганические соединения. Применение и биологическая роль углеводов. Области применения аминокислот. </w:t>
            </w:r>
          </w:p>
          <w:p w14:paraId="14AD76E2" w14:textId="77777777" w:rsidR="006672B6" w:rsidRDefault="006672B6">
            <w:pPr>
              <w:spacing w:line="276" w:lineRule="auto"/>
              <w:rPr>
                <w:lang w:eastAsia="en-US"/>
              </w:rPr>
            </w:pPr>
            <w:r>
              <w:rPr>
                <w:lang w:eastAsia="en-US"/>
              </w:rPr>
              <w:t>Биологические функции белков. Биологические функции жиров. Роль органической химии в решении проблем пищевой безопасности</w:t>
            </w:r>
          </w:p>
          <w:p w14:paraId="5DB673FF" w14:textId="77777777" w:rsidR="006672B6" w:rsidRDefault="006672B6">
            <w:pPr>
              <w:spacing w:line="276" w:lineRule="auto"/>
              <w:rPr>
                <w:lang w:eastAsia="en-US"/>
              </w:rPr>
            </w:pPr>
            <w:r>
              <w:rPr>
                <w:lang w:eastAsia="en-US"/>
              </w:rPr>
              <w:t xml:space="preserve">Роль органической химии в решении проблем энергетической безопасности, в развитии медицины, создании новых материалов, новых источников энергии (альтернативные источники энергии). </w:t>
            </w:r>
          </w:p>
          <w:p w14:paraId="3B8CEACF" w14:textId="77777777" w:rsidR="006672B6" w:rsidRDefault="006672B6">
            <w:pPr>
              <w:spacing w:line="276" w:lineRule="auto"/>
              <w:rPr>
                <w:b/>
                <w:bCs/>
                <w:lang w:eastAsia="en-US"/>
              </w:rPr>
            </w:pPr>
            <w:r>
              <w:rPr>
                <w:lang w:eastAsia="en-US"/>
              </w:rPr>
              <w:t>Опасность воздействия на живые организмы органических веществ отдельных классов (углеводороды, спирты, фенолы, хлорорганические производные, альдегиды и др.), смысл показателя предельно допустимой концентрации</w:t>
            </w:r>
          </w:p>
        </w:tc>
        <w:tc>
          <w:tcPr>
            <w:tcW w:w="1725" w:type="dxa"/>
            <w:tcBorders>
              <w:top w:val="single" w:sz="8" w:space="0" w:color="000000"/>
              <w:left w:val="single" w:sz="8" w:space="0" w:color="000000"/>
              <w:bottom w:val="single" w:sz="4" w:space="0" w:color="000000"/>
              <w:right w:val="single" w:sz="8" w:space="0" w:color="000000"/>
            </w:tcBorders>
            <w:shd w:val="clear" w:color="auto" w:fill="FFFFFF"/>
            <w:tcMar>
              <w:top w:w="0" w:type="dxa"/>
              <w:left w:w="45" w:type="dxa"/>
              <w:bottom w:w="0" w:type="dxa"/>
              <w:right w:w="45" w:type="dxa"/>
            </w:tcMar>
            <w:vAlign w:val="center"/>
            <w:hideMark/>
          </w:tcPr>
          <w:p w14:paraId="2818D3A1" w14:textId="77777777" w:rsidR="006672B6" w:rsidRDefault="006672B6">
            <w:pPr>
              <w:spacing w:line="276" w:lineRule="auto"/>
              <w:rPr>
                <w:b/>
                <w:bCs/>
                <w:lang w:eastAsia="en-US"/>
              </w:rPr>
            </w:pPr>
            <w:r>
              <w:rPr>
                <w:b/>
                <w:bCs/>
                <w:lang w:eastAsia="en-US"/>
              </w:rPr>
              <w:t>4</w:t>
            </w:r>
          </w:p>
        </w:tc>
        <w:tc>
          <w:tcPr>
            <w:tcW w:w="1605" w:type="dxa"/>
            <w:vMerge/>
            <w:tcBorders>
              <w:top w:val="single" w:sz="4" w:space="0" w:color="000000"/>
              <w:left w:val="single" w:sz="4" w:space="0" w:color="000000"/>
              <w:bottom w:val="single" w:sz="4" w:space="0" w:color="000000"/>
              <w:right w:val="single" w:sz="4" w:space="0" w:color="000000"/>
            </w:tcBorders>
            <w:vAlign w:val="center"/>
            <w:hideMark/>
          </w:tcPr>
          <w:p w14:paraId="5B7B8574" w14:textId="77777777" w:rsidR="006672B6" w:rsidRDefault="006672B6">
            <w:pPr>
              <w:spacing w:line="256" w:lineRule="auto"/>
              <w:rPr>
                <w:b/>
                <w:bCs/>
                <w:lang w:eastAsia="en-US"/>
              </w:rPr>
            </w:pPr>
          </w:p>
        </w:tc>
      </w:tr>
      <w:tr w:rsidR="006672B6" w14:paraId="7476CFFD" w14:textId="77777777" w:rsidTr="006672B6">
        <w:trPr>
          <w:trHeight w:val="320"/>
        </w:trPr>
        <w:tc>
          <w:tcPr>
            <w:tcW w:w="12150" w:type="dxa"/>
            <w:vMerge/>
            <w:tcBorders>
              <w:top w:val="single" w:sz="8" w:space="0" w:color="000000"/>
              <w:left w:val="single" w:sz="8" w:space="0" w:color="000000"/>
              <w:bottom w:val="single" w:sz="8" w:space="0" w:color="000000"/>
              <w:right w:val="single" w:sz="8" w:space="0" w:color="000000"/>
            </w:tcBorders>
            <w:vAlign w:val="center"/>
            <w:hideMark/>
          </w:tcPr>
          <w:p w14:paraId="335B5C80" w14:textId="77777777" w:rsidR="006672B6" w:rsidRDefault="006672B6">
            <w:pPr>
              <w:spacing w:line="256" w:lineRule="auto"/>
              <w:rPr>
                <w:b/>
                <w:bCs/>
                <w:lang w:eastAsia="en-US"/>
              </w:rPr>
            </w:pPr>
          </w:p>
        </w:tc>
        <w:tc>
          <w:tcPr>
            <w:tcW w:w="10171"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hideMark/>
          </w:tcPr>
          <w:p w14:paraId="52F876D0" w14:textId="77777777" w:rsidR="006672B6" w:rsidRDefault="006672B6">
            <w:pPr>
              <w:spacing w:line="276" w:lineRule="auto"/>
              <w:rPr>
                <w:b/>
                <w:bCs/>
                <w:lang w:eastAsia="en-US"/>
              </w:rPr>
            </w:pPr>
            <w:r>
              <w:rPr>
                <w:b/>
                <w:bCs/>
                <w:lang w:eastAsia="en-US"/>
              </w:rPr>
              <w:t>Лабораторные занятия</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hideMark/>
          </w:tcPr>
          <w:p w14:paraId="20F2DB03" w14:textId="77777777" w:rsidR="006672B6" w:rsidRDefault="006672B6">
            <w:pPr>
              <w:spacing w:line="276" w:lineRule="auto"/>
              <w:rPr>
                <w:b/>
                <w:bCs/>
                <w:lang w:eastAsia="en-US"/>
              </w:rPr>
            </w:pPr>
            <w:r>
              <w:rPr>
                <w:b/>
                <w:bCs/>
                <w:lang w:eastAsia="en-US"/>
              </w:rPr>
              <w:t>2</w:t>
            </w:r>
          </w:p>
        </w:tc>
        <w:tc>
          <w:tcPr>
            <w:tcW w:w="1605" w:type="dxa"/>
            <w:vMerge/>
            <w:tcBorders>
              <w:top w:val="single" w:sz="4" w:space="0" w:color="000000"/>
              <w:left w:val="single" w:sz="4" w:space="0" w:color="000000"/>
              <w:bottom w:val="single" w:sz="4" w:space="0" w:color="000000"/>
              <w:right w:val="single" w:sz="4" w:space="0" w:color="000000"/>
            </w:tcBorders>
            <w:vAlign w:val="center"/>
            <w:hideMark/>
          </w:tcPr>
          <w:p w14:paraId="1FC8C694" w14:textId="77777777" w:rsidR="006672B6" w:rsidRDefault="006672B6">
            <w:pPr>
              <w:spacing w:line="256" w:lineRule="auto"/>
              <w:rPr>
                <w:b/>
                <w:bCs/>
                <w:lang w:eastAsia="en-US"/>
              </w:rPr>
            </w:pPr>
          </w:p>
        </w:tc>
      </w:tr>
      <w:tr w:rsidR="006672B6" w14:paraId="0D4010BA" w14:textId="77777777" w:rsidTr="006672B6">
        <w:trPr>
          <w:trHeight w:val="320"/>
        </w:trPr>
        <w:tc>
          <w:tcPr>
            <w:tcW w:w="12150" w:type="dxa"/>
            <w:vMerge/>
            <w:tcBorders>
              <w:top w:val="single" w:sz="8" w:space="0" w:color="000000"/>
              <w:left w:val="single" w:sz="8" w:space="0" w:color="000000"/>
              <w:bottom w:val="single" w:sz="8" w:space="0" w:color="000000"/>
              <w:right w:val="single" w:sz="8" w:space="0" w:color="000000"/>
            </w:tcBorders>
            <w:vAlign w:val="center"/>
            <w:hideMark/>
          </w:tcPr>
          <w:p w14:paraId="0D160DE8" w14:textId="77777777" w:rsidR="006672B6" w:rsidRDefault="006672B6">
            <w:pPr>
              <w:spacing w:line="256" w:lineRule="auto"/>
              <w:rPr>
                <w:b/>
                <w:bCs/>
                <w:lang w:eastAsia="en-US"/>
              </w:rPr>
            </w:pPr>
          </w:p>
        </w:tc>
        <w:tc>
          <w:tcPr>
            <w:tcW w:w="10171"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hideMark/>
          </w:tcPr>
          <w:p w14:paraId="22202D76" w14:textId="77777777" w:rsidR="006672B6" w:rsidRDefault="006672B6">
            <w:pPr>
              <w:spacing w:line="276" w:lineRule="auto"/>
              <w:rPr>
                <w:lang w:eastAsia="en-US"/>
              </w:rPr>
            </w:pPr>
            <w:r>
              <w:rPr>
                <w:lang w:eastAsia="en-US"/>
              </w:rPr>
              <w:t>Лабораторная работа: “Идентификация органических соединений отдельных классов”</w:t>
            </w:r>
          </w:p>
          <w:p w14:paraId="477CD9D7" w14:textId="77777777" w:rsidR="006672B6" w:rsidRDefault="006672B6">
            <w:pPr>
              <w:spacing w:line="276" w:lineRule="auto"/>
              <w:rPr>
                <w:lang w:eastAsia="en-US"/>
              </w:rPr>
            </w:pPr>
            <w:r>
              <w:rPr>
                <w:lang w:eastAsia="en-US"/>
              </w:rPr>
              <w:t xml:space="preserve">Идентификация органических соединений отдельных классов (на примере альдегидов, крахмала, уксусной кислоты, белков и т.п.) с использованием их физико-химических свойств и характерных качественных реакций. </w:t>
            </w:r>
          </w:p>
          <w:p w14:paraId="1BBDDC02" w14:textId="77777777" w:rsidR="006672B6" w:rsidRDefault="006672B6">
            <w:pPr>
              <w:spacing w:line="276" w:lineRule="auto"/>
              <w:rPr>
                <w:lang w:eastAsia="en-US"/>
              </w:rPr>
            </w:pPr>
            <w:r>
              <w:rPr>
                <w:lang w:eastAsia="en-US"/>
              </w:rPr>
              <w:t>Денатурация белка при нагревании. Цветные реакции белков. Возникновение аналитического сигнала с точки зрения химических процессов при протекании качественной реакции, позволяющей идентифицировать предложенные органические вещества</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hideMark/>
          </w:tcPr>
          <w:p w14:paraId="5DADF677" w14:textId="77777777" w:rsidR="006672B6" w:rsidRDefault="006672B6">
            <w:pPr>
              <w:spacing w:line="276" w:lineRule="auto"/>
              <w:rPr>
                <w:b/>
                <w:bCs/>
                <w:lang w:eastAsia="en-US"/>
              </w:rPr>
            </w:pPr>
            <w:r>
              <w:rPr>
                <w:b/>
                <w:bCs/>
                <w:lang w:eastAsia="en-US"/>
              </w:rPr>
              <w:t>2</w:t>
            </w:r>
          </w:p>
        </w:tc>
        <w:tc>
          <w:tcPr>
            <w:tcW w:w="1605" w:type="dxa"/>
            <w:vMerge/>
            <w:tcBorders>
              <w:top w:val="single" w:sz="4" w:space="0" w:color="000000"/>
              <w:left w:val="single" w:sz="4" w:space="0" w:color="000000"/>
              <w:bottom w:val="single" w:sz="4" w:space="0" w:color="000000"/>
              <w:right w:val="single" w:sz="4" w:space="0" w:color="000000"/>
            </w:tcBorders>
            <w:vAlign w:val="center"/>
            <w:hideMark/>
          </w:tcPr>
          <w:p w14:paraId="75D526D8" w14:textId="77777777" w:rsidR="006672B6" w:rsidRDefault="006672B6">
            <w:pPr>
              <w:spacing w:line="256" w:lineRule="auto"/>
              <w:rPr>
                <w:b/>
                <w:bCs/>
                <w:lang w:eastAsia="en-US"/>
              </w:rPr>
            </w:pPr>
          </w:p>
        </w:tc>
      </w:tr>
      <w:tr w:rsidR="006672B6" w14:paraId="384AA6A8" w14:textId="77777777" w:rsidTr="006672B6">
        <w:trPr>
          <w:trHeight w:val="312"/>
        </w:trPr>
        <w:tc>
          <w:tcPr>
            <w:tcW w:w="1979"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hideMark/>
          </w:tcPr>
          <w:p w14:paraId="6DCE648B" w14:textId="77777777" w:rsidR="006672B6" w:rsidRDefault="006672B6">
            <w:pPr>
              <w:spacing w:line="276" w:lineRule="auto"/>
              <w:rPr>
                <w:lang w:eastAsia="en-US"/>
              </w:rPr>
            </w:pPr>
            <w:r>
              <w:rPr>
                <w:lang w:eastAsia="en-US"/>
              </w:rPr>
              <w:t>Контрольная работа 3</w:t>
            </w:r>
          </w:p>
        </w:tc>
        <w:tc>
          <w:tcPr>
            <w:tcW w:w="10171"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hideMark/>
          </w:tcPr>
          <w:p w14:paraId="21F41272" w14:textId="77777777" w:rsidR="006672B6" w:rsidRDefault="006672B6">
            <w:pPr>
              <w:spacing w:line="276" w:lineRule="auto"/>
              <w:rPr>
                <w:lang w:eastAsia="en-US"/>
              </w:rPr>
            </w:pPr>
            <w:r>
              <w:rPr>
                <w:lang w:eastAsia="en-US"/>
              </w:rPr>
              <w:t>Структура и свойства органических веществ</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hideMark/>
          </w:tcPr>
          <w:p w14:paraId="2B747343" w14:textId="77777777" w:rsidR="006672B6" w:rsidRDefault="006672B6">
            <w:pPr>
              <w:spacing w:line="276" w:lineRule="auto"/>
              <w:rPr>
                <w:b/>
                <w:bCs/>
                <w:lang w:eastAsia="en-US"/>
              </w:rPr>
            </w:pPr>
            <w:r>
              <w:rPr>
                <w:b/>
                <w:bCs/>
                <w:lang w:eastAsia="en-US"/>
              </w:rPr>
              <w:t>2</w:t>
            </w:r>
          </w:p>
        </w:tc>
        <w:tc>
          <w:tcPr>
            <w:tcW w:w="1605" w:type="dxa"/>
            <w:vMerge/>
            <w:tcBorders>
              <w:top w:val="single" w:sz="4" w:space="0" w:color="000000"/>
              <w:left w:val="single" w:sz="4" w:space="0" w:color="000000"/>
              <w:bottom w:val="single" w:sz="4" w:space="0" w:color="000000"/>
              <w:right w:val="single" w:sz="4" w:space="0" w:color="000000"/>
            </w:tcBorders>
            <w:vAlign w:val="center"/>
            <w:hideMark/>
          </w:tcPr>
          <w:p w14:paraId="2D768EA2" w14:textId="77777777" w:rsidR="006672B6" w:rsidRDefault="006672B6">
            <w:pPr>
              <w:spacing w:line="256" w:lineRule="auto"/>
              <w:rPr>
                <w:b/>
                <w:bCs/>
                <w:lang w:eastAsia="en-US"/>
              </w:rPr>
            </w:pPr>
          </w:p>
        </w:tc>
      </w:tr>
      <w:tr w:rsidR="006672B6" w14:paraId="708324F6" w14:textId="77777777" w:rsidTr="006672B6">
        <w:trPr>
          <w:trHeight w:val="320"/>
        </w:trPr>
        <w:tc>
          <w:tcPr>
            <w:tcW w:w="1979" w:type="dxa"/>
            <w:tcBorders>
              <w:top w:val="single" w:sz="8" w:space="0" w:color="000000"/>
              <w:left w:val="single" w:sz="8" w:space="0" w:color="000000"/>
              <w:bottom w:val="single" w:sz="8" w:space="0" w:color="000000"/>
              <w:right w:val="single" w:sz="4" w:space="0" w:color="000000"/>
            </w:tcBorders>
            <w:tcMar>
              <w:top w:w="0" w:type="dxa"/>
              <w:left w:w="45" w:type="dxa"/>
              <w:bottom w:w="0" w:type="dxa"/>
              <w:right w:w="45" w:type="dxa"/>
            </w:tcMar>
            <w:vAlign w:val="center"/>
            <w:hideMark/>
          </w:tcPr>
          <w:p w14:paraId="22E851A7" w14:textId="77777777" w:rsidR="006672B6" w:rsidRDefault="006672B6">
            <w:pPr>
              <w:spacing w:line="276" w:lineRule="auto"/>
              <w:rPr>
                <w:b/>
                <w:bCs/>
                <w:lang w:eastAsia="en-US"/>
              </w:rPr>
            </w:pPr>
            <w:r>
              <w:rPr>
                <w:b/>
                <w:bCs/>
                <w:lang w:eastAsia="en-US"/>
              </w:rPr>
              <w:t xml:space="preserve">Раздел 4. </w:t>
            </w:r>
          </w:p>
        </w:tc>
        <w:tc>
          <w:tcPr>
            <w:tcW w:w="10171" w:type="dxa"/>
            <w:tcBorders>
              <w:top w:val="single" w:sz="8" w:space="0" w:color="000000"/>
              <w:left w:val="single" w:sz="8" w:space="0" w:color="000000"/>
              <w:bottom w:val="single" w:sz="8" w:space="0" w:color="000000"/>
              <w:right w:val="single" w:sz="8" w:space="0" w:color="000000"/>
            </w:tcBorders>
            <w:tcMar>
              <w:top w:w="0" w:type="dxa"/>
              <w:left w:w="45" w:type="dxa"/>
              <w:bottom w:w="0" w:type="dxa"/>
              <w:right w:w="45" w:type="dxa"/>
            </w:tcMar>
            <w:vAlign w:val="center"/>
            <w:hideMark/>
          </w:tcPr>
          <w:p w14:paraId="4591263F" w14:textId="77777777" w:rsidR="006672B6" w:rsidRDefault="006672B6">
            <w:pPr>
              <w:spacing w:line="276" w:lineRule="auto"/>
              <w:rPr>
                <w:b/>
                <w:bCs/>
                <w:lang w:eastAsia="en-US"/>
              </w:rPr>
            </w:pPr>
            <w:r>
              <w:rPr>
                <w:b/>
                <w:bCs/>
                <w:lang w:eastAsia="en-US"/>
              </w:rPr>
              <w:t xml:space="preserve">Кинетические и термодинамические закономерности протекания химических реакций </w:t>
            </w:r>
          </w:p>
        </w:tc>
        <w:tc>
          <w:tcPr>
            <w:tcW w:w="1725" w:type="dxa"/>
            <w:tcBorders>
              <w:top w:val="single" w:sz="8" w:space="0" w:color="000000"/>
              <w:left w:val="single" w:sz="8" w:space="0" w:color="000000"/>
              <w:bottom w:val="single" w:sz="8" w:space="0" w:color="000000"/>
              <w:right w:val="single" w:sz="8" w:space="0" w:color="000000"/>
            </w:tcBorders>
            <w:tcMar>
              <w:top w:w="0" w:type="dxa"/>
              <w:left w:w="45" w:type="dxa"/>
              <w:bottom w:w="0" w:type="dxa"/>
              <w:right w:w="45" w:type="dxa"/>
            </w:tcMar>
            <w:vAlign w:val="center"/>
            <w:hideMark/>
          </w:tcPr>
          <w:p w14:paraId="6C7509AA" w14:textId="77777777" w:rsidR="006672B6" w:rsidRDefault="006672B6">
            <w:pPr>
              <w:spacing w:line="276" w:lineRule="auto"/>
              <w:rPr>
                <w:b/>
                <w:bCs/>
                <w:lang w:eastAsia="en-US"/>
              </w:rPr>
            </w:pPr>
            <w:r>
              <w:rPr>
                <w:b/>
                <w:bCs/>
                <w:lang w:eastAsia="en-US"/>
              </w:rPr>
              <w:t>4</w:t>
            </w:r>
          </w:p>
        </w:tc>
        <w:tc>
          <w:tcPr>
            <w:tcW w:w="1605" w:type="dxa"/>
            <w:tcBorders>
              <w:top w:val="single" w:sz="4" w:space="0" w:color="000000"/>
              <w:left w:val="single" w:sz="4" w:space="0" w:color="000000"/>
              <w:bottom w:val="single" w:sz="4" w:space="0" w:color="000000"/>
              <w:right w:val="single" w:sz="4" w:space="0" w:color="000000"/>
            </w:tcBorders>
            <w:vAlign w:val="center"/>
          </w:tcPr>
          <w:p w14:paraId="6100A33C" w14:textId="77777777" w:rsidR="006672B6" w:rsidRDefault="006672B6">
            <w:pPr>
              <w:spacing w:line="276" w:lineRule="auto"/>
              <w:rPr>
                <w:b/>
                <w:bCs/>
                <w:lang w:eastAsia="en-US"/>
              </w:rPr>
            </w:pPr>
          </w:p>
        </w:tc>
      </w:tr>
      <w:tr w:rsidR="006672B6" w14:paraId="1B4396B4" w14:textId="77777777" w:rsidTr="006672B6">
        <w:trPr>
          <w:trHeight w:val="370"/>
        </w:trPr>
        <w:tc>
          <w:tcPr>
            <w:tcW w:w="1979"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hideMark/>
          </w:tcPr>
          <w:p w14:paraId="722DEE58" w14:textId="77777777" w:rsidR="006672B6" w:rsidRDefault="006672B6">
            <w:pPr>
              <w:spacing w:line="276" w:lineRule="auto"/>
              <w:rPr>
                <w:lang w:eastAsia="en-US"/>
              </w:rPr>
            </w:pPr>
            <w:r>
              <w:rPr>
                <w:lang w:eastAsia="en-US"/>
              </w:rPr>
              <w:t xml:space="preserve">Тема 4.1. Скорость </w:t>
            </w:r>
            <w:r>
              <w:rPr>
                <w:lang w:eastAsia="en-US"/>
              </w:rPr>
              <w:lastRenderedPageBreak/>
              <w:t xml:space="preserve">химических реакций. </w:t>
            </w:r>
          </w:p>
          <w:p w14:paraId="671DA545" w14:textId="77777777" w:rsidR="006672B6" w:rsidRDefault="006672B6">
            <w:pPr>
              <w:spacing w:line="276" w:lineRule="auto"/>
              <w:rPr>
                <w:b/>
                <w:bCs/>
                <w:lang w:eastAsia="en-US"/>
              </w:rPr>
            </w:pPr>
            <w:r>
              <w:rPr>
                <w:lang w:eastAsia="en-US"/>
              </w:rPr>
              <w:t>Химическое равновесие</w:t>
            </w:r>
          </w:p>
        </w:tc>
        <w:tc>
          <w:tcPr>
            <w:tcW w:w="10171" w:type="dxa"/>
            <w:tcBorders>
              <w:top w:val="single" w:sz="4" w:space="0" w:color="000000"/>
              <w:left w:val="single" w:sz="4" w:space="0" w:color="000000"/>
              <w:bottom w:val="single" w:sz="4" w:space="0" w:color="000000"/>
              <w:right w:val="single" w:sz="4" w:space="0" w:color="000000"/>
            </w:tcBorders>
            <w:hideMark/>
          </w:tcPr>
          <w:p w14:paraId="775A3948" w14:textId="77777777" w:rsidR="006672B6" w:rsidRDefault="006672B6">
            <w:pPr>
              <w:spacing w:line="276" w:lineRule="auto"/>
              <w:rPr>
                <w:b/>
                <w:bCs/>
                <w:lang w:eastAsia="en-US"/>
              </w:rPr>
            </w:pPr>
            <w:r>
              <w:rPr>
                <w:b/>
                <w:bCs/>
                <w:lang w:eastAsia="en-US"/>
              </w:rPr>
              <w:lastRenderedPageBreak/>
              <w:t>Основное содержание</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hideMark/>
          </w:tcPr>
          <w:p w14:paraId="5B546A9A" w14:textId="77777777" w:rsidR="006672B6" w:rsidRDefault="006672B6">
            <w:pPr>
              <w:spacing w:line="276" w:lineRule="auto"/>
              <w:rPr>
                <w:b/>
                <w:bCs/>
                <w:lang w:eastAsia="en-US"/>
              </w:rPr>
            </w:pPr>
            <w:r>
              <w:rPr>
                <w:b/>
                <w:bCs/>
                <w:lang w:eastAsia="en-US"/>
              </w:rPr>
              <w:t>4</w:t>
            </w:r>
          </w:p>
        </w:tc>
        <w:tc>
          <w:tcPr>
            <w:tcW w:w="1605" w:type="dxa"/>
            <w:vMerge w:val="restart"/>
            <w:tcBorders>
              <w:top w:val="single" w:sz="4" w:space="0" w:color="000000"/>
              <w:left w:val="single" w:sz="4" w:space="0" w:color="000000"/>
              <w:bottom w:val="single" w:sz="4" w:space="0" w:color="000000"/>
              <w:right w:val="single" w:sz="4" w:space="0" w:color="000000"/>
            </w:tcBorders>
          </w:tcPr>
          <w:p w14:paraId="508A8211" w14:textId="77777777" w:rsidR="006672B6" w:rsidRDefault="006672B6">
            <w:pPr>
              <w:spacing w:line="276" w:lineRule="auto"/>
              <w:rPr>
                <w:b/>
                <w:bCs/>
                <w:lang w:eastAsia="en-US"/>
              </w:rPr>
            </w:pPr>
            <w:r>
              <w:rPr>
                <w:b/>
                <w:bCs/>
                <w:lang w:eastAsia="en-US"/>
              </w:rPr>
              <w:t>ОК 01</w:t>
            </w:r>
          </w:p>
          <w:p w14:paraId="6CACA422" w14:textId="77777777" w:rsidR="006672B6" w:rsidRDefault="006672B6">
            <w:pPr>
              <w:spacing w:line="276" w:lineRule="auto"/>
              <w:rPr>
                <w:b/>
                <w:bCs/>
                <w:lang w:eastAsia="en-US"/>
              </w:rPr>
            </w:pPr>
            <w:r>
              <w:rPr>
                <w:b/>
                <w:bCs/>
                <w:lang w:eastAsia="en-US"/>
              </w:rPr>
              <w:t>ОК 02</w:t>
            </w:r>
          </w:p>
          <w:p w14:paraId="3621A403" w14:textId="77777777" w:rsidR="006672B6" w:rsidRDefault="006672B6">
            <w:pPr>
              <w:spacing w:line="276" w:lineRule="auto"/>
              <w:rPr>
                <w:b/>
                <w:bCs/>
                <w:lang w:eastAsia="en-US"/>
              </w:rPr>
            </w:pPr>
            <w:r>
              <w:rPr>
                <w:b/>
                <w:bCs/>
                <w:i/>
                <w:lang w:eastAsia="en-US"/>
              </w:rPr>
              <w:lastRenderedPageBreak/>
              <w:t>ПК…</w:t>
            </w:r>
          </w:p>
          <w:p w14:paraId="439DE413" w14:textId="77777777" w:rsidR="006672B6" w:rsidRDefault="006672B6">
            <w:pPr>
              <w:spacing w:line="276" w:lineRule="auto"/>
              <w:rPr>
                <w:b/>
                <w:bCs/>
                <w:lang w:eastAsia="en-US"/>
              </w:rPr>
            </w:pPr>
          </w:p>
        </w:tc>
      </w:tr>
      <w:tr w:rsidR="006672B6" w14:paraId="420CE5FA" w14:textId="77777777" w:rsidTr="006672B6">
        <w:trPr>
          <w:trHeight w:val="320"/>
        </w:trPr>
        <w:tc>
          <w:tcPr>
            <w:tcW w:w="12150" w:type="dxa"/>
            <w:vMerge/>
            <w:tcBorders>
              <w:top w:val="single" w:sz="8" w:space="0" w:color="000000"/>
              <w:left w:val="single" w:sz="8" w:space="0" w:color="000000"/>
              <w:bottom w:val="single" w:sz="8" w:space="0" w:color="000000"/>
              <w:right w:val="single" w:sz="8" w:space="0" w:color="000000"/>
            </w:tcBorders>
            <w:vAlign w:val="center"/>
            <w:hideMark/>
          </w:tcPr>
          <w:p w14:paraId="0AF93D27" w14:textId="77777777" w:rsidR="006672B6" w:rsidRDefault="006672B6">
            <w:pPr>
              <w:spacing w:line="256" w:lineRule="auto"/>
              <w:rPr>
                <w:b/>
                <w:bCs/>
                <w:lang w:eastAsia="en-US"/>
              </w:rPr>
            </w:pPr>
          </w:p>
        </w:tc>
        <w:tc>
          <w:tcPr>
            <w:tcW w:w="10171" w:type="dxa"/>
            <w:tcBorders>
              <w:top w:val="single" w:sz="4" w:space="0" w:color="000000"/>
              <w:left w:val="single" w:sz="4" w:space="0" w:color="000000"/>
              <w:bottom w:val="single" w:sz="4" w:space="0" w:color="000000"/>
              <w:right w:val="single" w:sz="4" w:space="0" w:color="000000"/>
            </w:tcBorders>
            <w:hideMark/>
          </w:tcPr>
          <w:p w14:paraId="16ABB8C5" w14:textId="77777777" w:rsidR="006672B6" w:rsidRDefault="006672B6">
            <w:pPr>
              <w:spacing w:line="276" w:lineRule="auto"/>
              <w:rPr>
                <w:b/>
                <w:bCs/>
                <w:lang w:eastAsia="en-US"/>
              </w:rPr>
            </w:pPr>
            <w:r>
              <w:rPr>
                <w:b/>
                <w:bCs/>
                <w:lang w:eastAsia="en-US"/>
              </w:rPr>
              <w:t>Теоретическое обучение</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hideMark/>
          </w:tcPr>
          <w:p w14:paraId="54DC0880" w14:textId="77777777" w:rsidR="006672B6" w:rsidRDefault="006672B6">
            <w:pPr>
              <w:spacing w:line="276" w:lineRule="auto"/>
              <w:rPr>
                <w:b/>
                <w:bCs/>
                <w:lang w:eastAsia="en-US"/>
              </w:rPr>
            </w:pPr>
            <w:r>
              <w:rPr>
                <w:b/>
                <w:bCs/>
                <w:lang w:eastAsia="en-US"/>
              </w:rPr>
              <w:t>2</w:t>
            </w:r>
          </w:p>
        </w:tc>
        <w:tc>
          <w:tcPr>
            <w:tcW w:w="1605" w:type="dxa"/>
            <w:vMerge/>
            <w:tcBorders>
              <w:top w:val="single" w:sz="4" w:space="0" w:color="000000"/>
              <w:left w:val="single" w:sz="4" w:space="0" w:color="000000"/>
              <w:bottom w:val="single" w:sz="4" w:space="0" w:color="000000"/>
              <w:right w:val="single" w:sz="4" w:space="0" w:color="000000"/>
            </w:tcBorders>
            <w:vAlign w:val="center"/>
            <w:hideMark/>
          </w:tcPr>
          <w:p w14:paraId="183EF36A" w14:textId="77777777" w:rsidR="006672B6" w:rsidRDefault="006672B6">
            <w:pPr>
              <w:spacing w:line="256" w:lineRule="auto"/>
              <w:rPr>
                <w:b/>
                <w:bCs/>
                <w:lang w:eastAsia="en-US"/>
              </w:rPr>
            </w:pPr>
          </w:p>
        </w:tc>
      </w:tr>
      <w:tr w:rsidR="006672B6" w14:paraId="63476F63" w14:textId="77777777" w:rsidTr="006672B6">
        <w:trPr>
          <w:trHeight w:val="1046"/>
        </w:trPr>
        <w:tc>
          <w:tcPr>
            <w:tcW w:w="12150" w:type="dxa"/>
            <w:vMerge/>
            <w:tcBorders>
              <w:top w:val="single" w:sz="8" w:space="0" w:color="000000"/>
              <w:left w:val="single" w:sz="8" w:space="0" w:color="000000"/>
              <w:bottom w:val="single" w:sz="8" w:space="0" w:color="000000"/>
              <w:right w:val="single" w:sz="8" w:space="0" w:color="000000"/>
            </w:tcBorders>
            <w:vAlign w:val="center"/>
            <w:hideMark/>
          </w:tcPr>
          <w:p w14:paraId="03DF71B4" w14:textId="77777777" w:rsidR="006672B6" w:rsidRDefault="006672B6">
            <w:pPr>
              <w:spacing w:line="256" w:lineRule="auto"/>
              <w:rPr>
                <w:b/>
                <w:bCs/>
                <w:lang w:eastAsia="en-US"/>
              </w:rPr>
            </w:pPr>
          </w:p>
        </w:tc>
        <w:tc>
          <w:tcPr>
            <w:tcW w:w="10171"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hideMark/>
          </w:tcPr>
          <w:p w14:paraId="2E19BD9D" w14:textId="77777777" w:rsidR="006672B6" w:rsidRDefault="006672B6">
            <w:pPr>
              <w:spacing w:line="276" w:lineRule="auto"/>
              <w:rPr>
                <w:lang w:eastAsia="en-US"/>
              </w:rPr>
            </w:pPr>
            <w:r>
              <w:rPr>
                <w:lang w:eastAsia="en-US"/>
              </w:rPr>
              <w:t>Скорость реакции, ее зависимость от различных факторов: природы реагирующих веществ, концентрации реагирующих веществ, температуры и площади реакционной поверхности. Экзо- и эндотермические, реакции.</w:t>
            </w:r>
          </w:p>
          <w:p w14:paraId="2C8C04DB" w14:textId="77777777" w:rsidR="006672B6" w:rsidRDefault="006672B6">
            <w:pPr>
              <w:spacing w:line="276" w:lineRule="auto"/>
              <w:rPr>
                <w:b/>
                <w:bCs/>
                <w:lang w:eastAsia="en-US"/>
              </w:rPr>
            </w:pPr>
            <w:r>
              <w:rPr>
                <w:lang w:eastAsia="en-US"/>
              </w:rPr>
              <w:t>Обратимость реакций. Принцип Ле Шателье</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hideMark/>
          </w:tcPr>
          <w:p w14:paraId="12A310B7" w14:textId="77777777" w:rsidR="006672B6" w:rsidRDefault="006672B6">
            <w:pPr>
              <w:spacing w:line="276" w:lineRule="auto"/>
              <w:rPr>
                <w:b/>
                <w:bCs/>
                <w:lang w:eastAsia="en-US"/>
              </w:rPr>
            </w:pPr>
            <w:r>
              <w:rPr>
                <w:b/>
                <w:bCs/>
                <w:lang w:eastAsia="en-US"/>
              </w:rPr>
              <w:t xml:space="preserve">2 </w:t>
            </w:r>
          </w:p>
        </w:tc>
        <w:tc>
          <w:tcPr>
            <w:tcW w:w="1605" w:type="dxa"/>
            <w:vMerge/>
            <w:tcBorders>
              <w:top w:val="single" w:sz="4" w:space="0" w:color="000000"/>
              <w:left w:val="single" w:sz="4" w:space="0" w:color="000000"/>
              <w:bottom w:val="single" w:sz="4" w:space="0" w:color="000000"/>
              <w:right w:val="single" w:sz="4" w:space="0" w:color="000000"/>
            </w:tcBorders>
            <w:vAlign w:val="center"/>
            <w:hideMark/>
          </w:tcPr>
          <w:p w14:paraId="14C4F714" w14:textId="77777777" w:rsidR="006672B6" w:rsidRDefault="006672B6">
            <w:pPr>
              <w:spacing w:line="256" w:lineRule="auto"/>
              <w:rPr>
                <w:b/>
                <w:bCs/>
                <w:lang w:eastAsia="en-US"/>
              </w:rPr>
            </w:pPr>
          </w:p>
        </w:tc>
      </w:tr>
      <w:tr w:rsidR="006672B6" w14:paraId="4A02AC4D" w14:textId="77777777" w:rsidTr="006672B6">
        <w:trPr>
          <w:trHeight w:val="320"/>
        </w:trPr>
        <w:tc>
          <w:tcPr>
            <w:tcW w:w="12150" w:type="dxa"/>
            <w:vMerge/>
            <w:tcBorders>
              <w:top w:val="single" w:sz="8" w:space="0" w:color="000000"/>
              <w:left w:val="single" w:sz="8" w:space="0" w:color="000000"/>
              <w:bottom w:val="single" w:sz="8" w:space="0" w:color="000000"/>
              <w:right w:val="single" w:sz="8" w:space="0" w:color="000000"/>
            </w:tcBorders>
            <w:vAlign w:val="center"/>
            <w:hideMark/>
          </w:tcPr>
          <w:p w14:paraId="468920DA" w14:textId="77777777" w:rsidR="006672B6" w:rsidRDefault="006672B6">
            <w:pPr>
              <w:spacing w:line="256" w:lineRule="auto"/>
              <w:rPr>
                <w:b/>
                <w:bCs/>
                <w:lang w:eastAsia="en-US"/>
              </w:rPr>
            </w:pPr>
          </w:p>
        </w:tc>
        <w:tc>
          <w:tcPr>
            <w:tcW w:w="10171" w:type="dxa"/>
            <w:tcBorders>
              <w:top w:val="single" w:sz="4" w:space="0" w:color="000000"/>
              <w:left w:val="single" w:sz="4" w:space="0" w:color="000000"/>
              <w:bottom w:val="single" w:sz="4" w:space="0" w:color="000000"/>
              <w:right w:val="single" w:sz="4" w:space="0" w:color="000000"/>
            </w:tcBorders>
            <w:hideMark/>
          </w:tcPr>
          <w:p w14:paraId="15BE16A7" w14:textId="77777777" w:rsidR="006672B6" w:rsidRDefault="006672B6">
            <w:pPr>
              <w:spacing w:line="276" w:lineRule="auto"/>
              <w:rPr>
                <w:b/>
                <w:bCs/>
                <w:lang w:eastAsia="en-US"/>
              </w:rPr>
            </w:pPr>
            <w:r>
              <w:rPr>
                <w:b/>
                <w:bCs/>
                <w:lang w:eastAsia="en-US"/>
              </w:rPr>
              <w:t>Практические занятия</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hideMark/>
          </w:tcPr>
          <w:p w14:paraId="3877B4C6" w14:textId="77777777" w:rsidR="006672B6" w:rsidRDefault="006672B6">
            <w:pPr>
              <w:spacing w:line="276" w:lineRule="auto"/>
              <w:rPr>
                <w:b/>
                <w:bCs/>
                <w:lang w:eastAsia="en-US"/>
              </w:rPr>
            </w:pPr>
            <w:r>
              <w:rPr>
                <w:b/>
                <w:bCs/>
                <w:lang w:eastAsia="en-US"/>
              </w:rPr>
              <w:t>2</w:t>
            </w:r>
          </w:p>
        </w:tc>
        <w:tc>
          <w:tcPr>
            <w:tcW w:w="1605" w:type="dxa"/>
            <w:vMerge w:val="restart"/>
            <w:tcBorders>
              <w:top w:val="single" w:sz="4" w:space="0" w:color="000000"/>
              <w:left w:val="single" w:sz="4" w:space="0" w:color="000000"/>
              <w:bottom w:val="single" w:sz="4" w:space="0" w:color="000000"/>
              <w:right w:val="single" w:sz="4" w:space="0" w:color="000000"/>
            </w:tcBorders>
            <w:hideMark/>
          </w:tcPr>
          <w:p w14:paraId="635EDAEE" w14:textId="77777777" w:rsidR="006672B6" w:rsidRDefault="006672B6">
            <w:pPr>
              <w:spacing w:line="276" w:lineRule="auto"/>
              <w:rPr>
                <w:b/>
                <w:bCs/>
                <w:lang w:eastAsia="en-US"/>
              </w:rPr>
            </w:pPr>
            <w:r>
              <w:rPr>
                <w:b/>
                <w:bCs/>
                <w:lang w:eastAsia="en-US"/>
              </w:rPr>
              <w:t>ОК 01</w:t>
            </w:r>
          </w:p>
          <w:p w14:paraId="4901D5D8" w14:textId="77777777" w:rsidR="006672B6" w:rsidRDefault="006672B6">
            <w:pPr>
              <w:spacing w:line="276" w:lineRule="auto"/>
              <w:rPr>
                <w:b/>
                <w:bCs/>
                <w:lang w:eastAsia="en-US"/>
              </w:rPr>
            </w:pPr>
            <w:r>
              <w:rPr>
                <w:b/>
                <w:bCs/>
                <w:lang w:eastAsia="en-US"/>
              </w:rPr>
              <w:t>ОК 02</w:t>
            </w:r>
          </w:p>
          <w:p w14:paraId="6675A332" w14:textId="77777777" w:rsidR="006672B6" w:rsidRDefault="006672B6">
            <w:pPr>
              <w:spacing w:line="276" w:lineRule="auto"/>
              <w:rPr>
                <w:b/>
                <w:bCs/>
                <w:lang w:eastAsia="en-US"/>
              </w:rPr>
            </w:pPr>
            <w:r>
              <w:rPr>
                <w:b/>
                <w:bCs/>
                <w:i/>
                <w:lang w:eastAsia="en-US"/>
              </w:rPr>
              <w:t>ПК…</w:t>
            </w:r>
          </w:p>
        </w:tc>
      </w:tr>
      <w:tr w:rsidR="006672B6" w14:paraId="7CC0B5A0" w14:textId="77777777" w:rsidTr="006672B6">
        <w:trPr>
          <w:trHeight w:val="320"/>
        </w:trPr>
        <w:tc>
          <w:tcPr>
            <w:tcW w:w="12150" w:type="dxa"/>
            <w:vMerge/>
            <w:tcBorders>
              <w:top w:val="single" w:sz="8" w:space="0" w:color="000000"/>
              <w:left w:val="single" w:sz="8" w:space="0" w:color="000000"/>
              <w:bottom w:val="single" w:sz="8" w:space="0" w:color="000000"/>
              <w:right w:val="single" w:sz="8" w:space="0" w:color="000000"/>
            </w:tcBorders>
            <w:vAlign w:val="center"/>
            <w:hideMark/>
          </w:tcPr>
          <w:p w14:paraId="6398D878" w14:textId="77777777" w:rsidR="006672B6" w:rsidRDefault="006672B6">
            <w:pPr>
              <w:spacing w:line="256" w:lineRule="auto"/>
              <w:rPr>
                <w:b/>
                <w:bCs/>
                <w:lang w:eastAsia="en-US"/>
              </w:rPr>
            </w:pPr>
          </w:p>
        </w:tc>
        <w:tc>
          <w:tcPr>
            <w:tcW w:w="10171"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hideMark/>
          </w:tcPr>
          <w:p w14:paraId="79B54CE8" w14:textId="77777777" w:rsidR="006672B6" w:rsidRDefault="006672B6">
            <w:pPr>
              <w:spacing w:line="276" w:lineRule="auto"/>
              <w:rPr>
                <w:lang w:eastAsia="en-US"/>
              </w:rPr>
            </w:pPr>
            <w:r>
              <w:rPr>
                <w:lang w:eastAsia="en-US"/>
              </w:rPr>
              <w:t>Решение практико-ориентированных заданий на анализ факторов, влияющих на изменение скорости химической реакции, в т.ч. с позиций экологически целесообразного поведения в быту и трудовой деятельности в целях сохранения своего здоровья и окружающей природной среды.</w:t>
            </w:r>
          </w:p>
          <w:p w14:paraId="3B544DE7" w14:textId="77777777" w:rsidR="006672B6" w:rsidRDefault="006672B6">
            <w:pPr>
              <w:spacing w:line="276" w:lineRule="auto"/>
              <w:rPr>
                <w:b/>
                <w:bCs/>
                <w:lang w:eastAsia="en-US"/>
              </w:rPr>
            </w:pPr>
            <w:r>
              <w:rPr>
                <w:lang w:eastAsia="en-US"/>
              </w:rPr>
              <w:t>Решение практико-ориентированных заданий на применение принципа Ле-Шателье для нахождения направления смещения равновесия химической реакции и анализ факторов, влияющих на смещение химического равновесия</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hideMark/>
          </w:tcPr>
          <w:p w14:paraId="2C3D66DE" w14:textId="77777777" w:rsidR="006672B6" w:rsidRDefault="006672B6">
            <w:pPr>
              <w:spacing w:line="276" w:lineRule="auto"/>
              <w:rPr>
                <w:b/>
                <w:bCs/>
                <w:lang w:eastAsia="en-US"/>
              </w:rPr>
            </w:pPr>
            <w:r>
              <w:rPr>
                <w:b/>
                <w:bCs/>
                <w:lang w:eastAsia="en-US"/>
              </w:rPr>
              <w:t>2</w:t>
            </w:r>
          </w:p>
        </w:tc>
        <w:tc>
          <w:tcPr>
            <w:tcW w:w="1605" w:type="dxa"/>
            <w:vMerge/>
            <w:tcBorders>
              <w:top w:val="single" w:sz="4" w:space="0" w:color="000000"/>
              <w:left w:val="single" w:sz="4" w:space="0" w:color="000000"/>
              <w:bottom w:val="single" w:sz="4" w:space="0" w:color="000000"/>
              <w:right w:val="single" w:sz="4" w:space="0" w:color="000000"/>
            </w:tcBorders>
            <w:vAlign w:val="center"/>
            <w:hideMark/>
          </w:tcPr>
          <w:p w14:paraId="4AA02538" w14:textId="77777777" w:rsidR="006672B6" w:rsidRDefault="006672B6">
            <w:pPr>
              <w:spacing w:line="256" w:lineRule="auto"/>
              <w:rPr>
                <w:b/>
                <w:bCs/>
                <w:lang w:eastAsia="en-US"/>
              </w:rPr>
            </w:pPr>
          </w:p>
        </w:tc>
      </w:tr>
      <w:tr w:rsidR="006672B6" w14:paraId="2FB12179" w14:textId="77777777" w:rsidTr="006672B6">
        <w:trPr>
          <w:trHeight w:val="320"/>
        </w:trPr>
        <w:tc>
          <w:tcPr>
            <w:tcW w:w="1979" w:type="dxa"/>
            <w:tcBorders>
              <w:top w:val="single" w:sz="8" w:space="0" w:color="000000"/>
              <w:left w:val="single" w:sz="8" w:space="0" w:color="000000"/>
              <w:bottom w:val="single" w:sz="8" w:space="0" w:color="000000"/>
              <w:right w:val="single" w:sz="4" w:space="0" w:color="000000"/>
            </w:tcBorders>
            <w:tcMar>
              <w:top w:w="0" w:type="dxa"/>
              <w:left w:w="45" w:type="dxa"/>
              <w:bottom w:w="0" w:type="dxa"/>
              <w:right w:w="45" w:type="dxa"/>
            </w:tcMar>
            <w:vAlign w:val="center"/>
            <w:hideMark/>
          </w:tcPr>
          <w:p w14:paraId="0804A4A1" w14:textId="77777777" w:rsidR="006672B6" w:rsidRDefault="006672B6">
            <w:pPr>
              <w:spacing w:line="276" w:lineRule="auto"/>
              <w:rPr>
                <w:b/>
                <w:bCs/>
                <w:lang w:eastAsia="en-US"/>
              </w:rPr>
            </w:pPr>
            <w:r>
              <w:rPr>
                <w:b/>
                <w:bCs/>
                <w:lang w:eastAsia="en-US"/>
              </w:rPr>
              <w:t>Раздел 5.</w:t>
            </w:r>
          </w:p>
        </w:tc>
        <w:tc>
          <w:tcPr>
            <w:tcW w:w="10171" w:type="dxa"/>
            <w:tcBorders>
              <w:top w:val="single" w:sz="8" w:space="0" w:color="000000"/>
              <w:left w:val="single" w:sz="8" w:space="0" w:color="000000"/>
              <w:bottom w:val="single" w:sz="8" w:space="0" w:color="000000"/>
              <w:right w:val="single" w:sz="8" w:space="0" w:color="000000"/>
            </w:tcBorders>
            <w:tcMar>
              <w:top w:w="0" w:type="dxa"/>
              <w:left w:w="45" w:type="dxa"/>
              <w:bottom w:w="0" w:type="dxa"/>
              <w:right w:w="45" w:type="dxa"/>
            </w:tcMar>
            <w:vAlign w:val="center"/>
            <w:hideMark/>
          </w:tcPr>
          <w:p w14:paraId="352C5E60" w14:textId="77777777" w:rsidR="006672B6" w:rsidRDefault="006672B6">
            <w:pPr>
              <w:spacing w:line="276" w:lineRule="auto"/>
              <w:rPr>
                <w:b/>
                <w:bCs/>
                <w:lang w:eastAsia="en-US"/>
              </w:rPr>
            </w:pPr>
            <w:r>
              <w:rPr>
                <w:b/>
                <w:bCs/>
                <w:lang w:eastAsia="en-US"/>
              </w:rPr>
              <w:t>Растворы</w:t>
            </w:r>
          </w:p>
        </w:tc>
        <w:tc>
          <w:tcPr>
            <w:tcW w:w="1725" w:type="dxa"/>
            <w:tcBorders>
              <w:top w:val="single" w:sz="8" w:space="0" w:color="000000"/>
              <w:left w:val="single" w:sz="8" w:space="0" w:color="000000"/>
              <w:bottom w:val="single" w:sz="8" w:space="0" w:color="000000"/>
              <w:right w:val="single" w:sz="8" w:space="0" w:color="000000"/>
            </w:tcBorders>
            <w:tcMar>
              <w:top w:w="0" w:type="dxa"/>
              <w:left w:w="45" w:type="dxa"/>
              <w:bottom w:w="0" w:type="dxa"/>
              <w:right w:w="45" w:type="dxa"/>
            </w:tcMar>
            <w:vAlign w:val="center"/>
            <w:hideMark/>
          </w:tcPr>
          <w:p w14:paraId="022D50F6" w14:textId="77777777" w:rsidR="006672B6" w:rsidRDefault="006672B6">
            <w:pPr>
              <w:spacing w:line="276" w:lineRule="auto"/>
              <w:rPr>
                <w:b/>
                <w:bCs/>
                <w:lang w:eastAsia="en-US"/>
              </w:rPr>
            </w:pPr>
            <w:r>
              <w:rPr>
                <w:b/>
                <w:bCs/>
                <w:lang w:eastAsia="en-US"/>
              </w:rPr>
              <w:t>4</w:t>
            </w:r>
          </w:p>
        </w:tc>
        <w:tc>
          <w:tcPr>
            <w:tcW w:w="1605" w:type="dxa"/>
            <w:tcBorders>
              <w:top w:val="single" w:sz="4" w:space="0" w:color="000000"/>
              <w:left w:val="single" w:sz="4" w:space="0" w:color="000000"/>
              <w:bottom w:val="single" w:sz="4" w:space="0" w:color="000000"/>
              <w:right w:val="single" w:sz="4" w:space="0" w:color="000000"/>
            </w:tcBorders>
          </w:tcPr>
          <w:p w14:paraId="1F8796CE" w14:textId="77777777" w:rsidR="006672B6" w:rsidRDefault="006672B6">
            <w:pPr>
              <w:spacing w:line="276" w:lineRule="auto"/>
              <w:rPr>
                <w:b/>
                <w:bCs/>
                <w:lang w:eastAsia="en-US"/>
              </w:rPr>
            </w:pPr>
          </w:p>
        </w:tc>
      </w:tr>
      <w:tr w:rsidR="006672B6" w14:paraId="2A591FE9" w14:textId="77777777" w:rsidTr="006672B6">
        <w:trPr>
          <w:trHeight w:val="320"/>
        </w:trPr>
        <w:tc>
          <w:tcPr>
            <w:tcW w:w="1979"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hideMark/>
          </w:tcPr>
          <w:p w14:paraId="395DF81F" w14:textId="77777777" w:rsidR="006672B6" w:rsidRDefault="006672B6">
            <w:pPr>
              <w:spacing w:line="276" w:lineRule="auto"/>
              <w:rPr>
                <w:lang w:eastAsia="en-US"/>
              </w:rPr>
            </w:pPr>
            <w:r>
              <w:rPr>
                <w:lang w:eastAsia="en-US"/>
              </w:rPr>
              <w:t xml:space="preserve">Тема 5.1. </w:t>
            </w:r>
          </w:p>
          <w:p w14:paraId="65049CF1" w14:textId="77777777" w:rsidR="006672B6" w:rsidRDefault="006672B6">
            <w:pPr>
              <w:spacing w:line="276" w:lineRule="auto"/>
              <w:rPr>
                <w:lang w:eastAsia="en-US"/>
              </w:rPr>
            </w:pPr>
            <w:r>
              <w:rPr>
                <w:lang w:eastAsia="en-US"/>
              </w:rPr>
              <w:t>Понятие о растворах</w:t>
            </w:r>
          </w:p>
        </w:tc>
        <w:tc>
          <w:tcPr>
            <w:tcW w:w="10171" w:type="dxa"/>
            <w:tcBorders>
              <w:top w:val="single" w:sz="4" w:space="0" w:color="000000"/>
              <w:left w:val="single" w:sz="4" w:space="0" w:color="000000"/>
              <w:bottom w:val="single" w:sz="4" w:space="0" w:color="000000"/>
              <w:right w:val="single" w:sz="4" w:space="0" w:color="000000"/>
            </w:tcBorders>
            <w:hideMark/>
          </w:tcPr>
          <w:p w14:paraId="7D05C807" w14:textId="77777777" w:rsidR="006672B6" w:rsidRDefault="006672B6">
            <w:pPr>
              <w:spacing w:line="276" w:lineRule="auto"/>
              <w:rPr>
                <w:b/>
                <w:bCs/>
                <w:lang w:eastAsia="en-US"/>
              </w:rPr>
            </w:pPr>
            <w:r>
              <w:rPr>
                <w:b/>
                <w:bCs/>
                <w:lang w:eastAsia="en-US"/>
              </w:rPr>
              <w:t>Основное содержание</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hideMark/>
          </w:tcPr>
          <w:p w14:paraId="61D7A5C2" w14:textId="77777777" w:rsidR="006672B6" w:rsidRDefault="006672B6">
            <w:pPr>
              <w:spacing w:line="276" w:lineRule="auto"/>
              <w:rPr>
                <w:b/>
                <w:bCs/>
                <w:lang w:eastAsia="en-US"/>
              </w:rPr>
            </w:pPr>
            <w:r>
              <w:rPr>
                <w:b/>
                <w:bCs/>
                <w:lang w:eastAsia="en-US"/>
              </w:rPr>
              <w:t>2</w:t>
            </w:r>
          </w:p>
        </w:tc>
        <w:tc>
          <w:tcPr>
            <w:tcW w:w="1605" w:type="dxa"/>
            <w:vMerge w:val="restart"/>
            <w:tcBorders>
              <w:top w:val="single" w:sz="4" w:space="0" w:color="000000"/>
              <w:left w:val="single" w:sz="4" w:space="0" w:color="000000"/>
              <w:bottom w:val="single" w:sz="4" w:space="0" w:color="000000"/>
              <w:right w:val="single" w:sz="4" w:space="0" w:color="000000"/>
            </w:tcBorders>
            <w:hideMark/>
          </w:tcPr>
          <w:p w14:paraId="28FEEF00" w14:textId="77777777" w:rsidR="006672B6" w:rsidRDefault="006672B6">
            <w:pPr>
              <w:spacing w:line="276" w:lineRule="auto"/>
              <w:rPr>
                <w:b/>
                <w:bCs/>
                <w:lang w:eastAsia="en-US"/>
              </w:rPr>
            </w:pPr>
            <w:r>
              <w:rPr>
                <w:b/>
                <w:bCs/>
                <w:lang w:eastAsia="en-US"/>
              </w:rPr>
              <w:t>ОК 01</w:t>
            </w:r>
          </w:p>
          <w:p w14:paraId="57239F93" w14:textId="77777777" w:rsidR="006672B6" w:rsidRDefault="006672B6">
            <w:pPr>
              <w:spacing w:line="276" w:lineRule="auto"/>
              <w:rPr>
                <w:b/>
                <w:bCs/>
                <w:lang w:eastAsia="en-US"/>
              </w:rPr>
            </w:pPr>
            <w:r>
              <w:rPr>
                <w:b/>
                <w:bCs/>
                <w:lang w:eastAsia="en-US"/>
              </w:rPr>
              <w:t>ОК 02</w:t>
            </w:r>
          </w:p>
          <w:p w14:paraId="0CADBCAC" w14:textId="77777777" w:rsidR="006672B6" w:rsidRDefault="006672B6">
            <w:pPr>
              <w:spacing w:line="276" w:lineRule="auto"/>
              <w:rPr>
                <w:b/>
                <w:bCs/>
                <w:lang w:eastAsia="en-US"/>
              </w:rPr>
            </w:pPr>
            <w:r>
              <w:rPr>
                <w:b/>
                <w:bCs/>
                <w:lang w:eastAsia="en-US"/>
              </w:rPr>
              <w:t>ОК 07</w:t>
            </w:r>
          </w:p>
          <w:p w14:paraId="002BC60A" w14:textId="77777777" w:rsidR="006672B6" w:rsidRDefault="006672B6">
            <w:pPr>
              <w:spacing w:line="276" w:lineRule="auto"/>
              <w:rPr>
                <w:b/>
                <w:bCs/>
                <w:lang w:eastAsia="en-US"/>
              </w:rPr>
            </w:pPr>
            <w:r>
              <w:rPr>
                <w:b/>
                <w:bCs/>
                <w:i/>
                <w:lang w:eastAsia="en-US"/>
              </w:rPr>
              <w:t>ПК…</w:t>
            </w:r>
          </w:p>
        </w:tc>
      </w:tr>
      <w:tr w:rsidR="006672B6" w14:paraId="1610245C" w14:textId="77777777" w:rsidTr="006672B6">
        <w:trPr>
          <w:trHeight w:val="320"/>
        </w:trPr>
        <w:tc>
          <w:tcPr>
            <w:tcW w:w="12150" w:type="dxa"/>
            <w:vMerge/>
            <w:tcBorders>
              <w:top w:val="single" w:sz="8" w:space="0" w:color="000000"/>
              <w:left w:val="single" w:sz="8" w:space="0" w:color="000000"/>
              <w:bottom w:val="single" w:sz="8" w:space="0" w:color="000000"/>
              <w:right w:val="single" w:sz="8" w:space="0" w:color="000000"/>
            </w:tcBorders>
            <w:vAlign w:val="center"/>
            <w:hideMark/>
          </w:tcPr>
          <w:p w14:paraId="382A02EA" w14:textId="77777777" w:rsidR="006672B6" w:rsidRDefault="006672B6">
            <w:pPr>
              <w:spacing w:line="256" w:lineRule="auto"/>
              <w:rPr>
                <w:lang w:eastAsia="en-US"/>
              </w:rPr>
            </w:pPr>
          </w:p>
        </w:tc>
        <w:tc>
          <w:tcPr>
            <w:tcW w:w="10171" w:type="dxa"/>
            <w:tcBorders>
              <w:top w:val="single" w:sz="4" w:space="0" w:color="000000"/>
              <w:left w:val="single" w:sz="4" w:space="0" w:color="000000"/>
              <w:bottom w:val="single" w:sz="4" w:space="0" w:color="000000"/>
              <w:right w:val="single" w:sz="4" w:space="0" w:color="000000"/>
            </w:tcBorders>
            <w:hideMark/>
          </w:tcPr>
          <w:p w14:paraId="3EBEA7FF" w14:textId="77777777" w:rsidR="006672B6" w:rsidRDefault="006672B6">
            <w:pPr>
              <w:spacing w:line="276" w:lineRule="auto"/>
              <w:rPr>
                <w:b/>
                <w:bCs/>
                <w:lang w:eastAsia="en-US"/>
              </w:rPr>
            </w:pPr>
            <w:r>
              <w:rPr>
                <w:b/>
                <w:bCs/>
                <w:lang w:eastAsia="en-US"/>
              </w:rPr>
              <w:t>Теоретическое обучение</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hideMark/>
          </w:tcPr>
          <w:p w14:paraId="333FA513" w14:textId="77777777" w:rsidR="006672B6" w:rsidRDefault="006672B6">
            <w:pPr>
              <w:spacing w:line="276" w:lineRule="auto"/>
              <w:rPr>
                <w:b/>
                <w:bCs/>
                <w:lang w:eastAsia="en-US"/>
              </w:rPr>
            </w:pPr>
            <w:r>
              <w:rPr>
                <w:b/>
                <w:bCs/>
                <w:lang w:eastAsia="en-US"/>
              </w:rPr>
              <w:t>2</w:t>
            </w:r>
          </w:p>
        </w:tc>
        <w:tc>
          <w:tcPr>
            <w:tcW w:w="1605" w:type="dxa"/>
            <w:vMerge/>
            <w:tcBorders>
              <w:top w:val="single" w:sz="4" w:space="0" w:color="000000"/>
              <w:left w:val="single" w:sz="4" w:space="0" w:color="000000"/>
              <w:bottom w:val="single" w:sz="4" w:space="0" w:color="000000"/>
              <w:right w:val="single" w:sz="4" w:space="0" w:color="000000"/>
            </w:tcBorders>
            <w:vAlign w:val="center"/>
            <w:hideMark/>
          </w:tcPr>
          <w:p w14:paraId="2BAC8FAA" w14:textId="77777777" w:rsidR="006672B6" w:rsidRDefault="006672B6">
            <w:pPr>
              <w:spacing w:line="256" w:lineRule="auto"/>
              <w:rPr>
                <w:b/>
                <w:bCs/>
                <w:lang w:eastAsia="en-US"/>
              </w:rPr>
            </w:pPr>
          </w:p>
        </w:tc>
      </w:tr>
      <w:tr w:rsidR="006672B6" w14:paraId="5C81805C" w14:textId="77777777" w:rsidTr="006672B6">
        <w:trPr>
          <w:trHeight w:val="320"/>
        </w:trPr>
        <w:tc>
          <w:tcPr>
            <w:tcW w:w="12150" w:type="dxa"/>
            <w:vMerge/>
            <w:tcBorders>
              <w:top w:val="single" w:sz="8" w:space="0" w:color="000000"/>
              <w:left w:val="single" w:sz="8" w:space="0" w:color="000000"/>
              <w:bottom w:val="single" w:sz="8" w:space="0" w:color="000000"/>
              <w:right w:val="single" w:sz="8" w:space="0" w:color="000000"/>
            </w:tcBorders>
            <w:vAlign w:val="center"/>
            <w:hideMark/>
          </w:tcPr>
          <w:p w14:paraId="044F885C" w14:textId="77777777" w:rsidR="006672B6" w:rsidRDefault="006672B6">
            <w:pPr>
              <w:spacing w:line="256" w:lineRule="auto"/>
              <w:rPr>
                <w:lang w:eastAsia="en-US"/>
              </w:rPr>
            </w:pPr>
          </w:p>
        </w:tc>
        <w:tc>
          <w:tcPr>
            <w:tcW w:w="10171"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hideMark/>
          </w:tcPr>
          <w:p w14:paraId="7A2EE7F7" w14:textId="77777777" w:rsidR="006672B6" w:rsidRDefault="006672B6">
            <w:pPr>
              <w:spacing w:line="276" w:lineRule="auto"/>
              <w:rPr>
                <w:lang w:eastAsia="en-US"/>
              </w:rPr>
            </w:pPr>
            <w:r>
              <w:rPr>
                <w:lang w:eastAsia="en-US"/>
              </w:rPr>
              <w:t xml:space="preserve">Растворение как физико-химический процесс. Растворы. Способы приготовления растворов. Растворимость. Массовая доля растворенного вещества. </w:t>
            </w:r>
          </w:p>
          <w:p w14:paraId="7485F7EC" w14:textId="77777777" w:rsidR="006672B6" w:rsidRDefault="006672B6">
            <w:pPr>
              <w:spacing w:line="276" w:lineRule="auto"/>
              <w:rPr>
                <w:b/>
                <w:bCs/>
                <w:lang w:eastAsia="en-US"/>
              </w:rPr>
            </w:pPr>
            <w:r>
              <w:rPr>
                <w:lang w:eastAsia="en-US"/>
              </w:rPr>
              <w:t>Правила экологически целесообразного поведения в быту и трудовой деятельности в целях сохранения своего здоровья и окружающей природной среды; опасность воздействия на живые организмы определенных веществ.</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hideMark/>
          </w:tcPr>
          <w:p w14:paraId="5285090D" w14:textId="77777777" w:rsidR="006672B6" w:rsidRDefault="006672B6">
            <w:pPr>
              <w:spacing w:line="276" w:lineRule="auto"/>
              <w:rPr>
                <w:b/>
                <w:bCs/>
                <w:lang w:eastAsia="en-US"/>
              </w:rPr>
            </w:pPr>
            <w:r>
              <w:rPr>
                <w:b/>
                <w:bCs/>
                <w:lang w:eastAsia="en-US"/>
              </w:rPr>
              <w:t>2</w:t>
            </w:r>
          </w:p>
        </w:tc>
        <w:tc>
          <w:tcPr>
            <w:tcW w:w="1605" w:type="dxa"/>
            <w:vMerge/>
            <w:tcBorders>
              <w:top w:val="single" w:sz="4" w:space="0" w:color="000000"/>
              <w:left w:val="single" w:sz="4" w:space="0" w:color="000000"/>
              <w:bottom w:val="single" w:sz="4" w:space="0" w:color="000000"/>
              <w:right w:val="single" w:sz="4" w:space="0" w:color="000000"/>
            </w:tcBorders>
            <w:vAlign w:val="center"/>
            <w:hideMark/>
          </w:tcPr>
          <w:p w14:paraId="54B91C5A" w14:textId="77777777" w:rsidR="006672B6" w:rsidRDefault="006672B6">
            <w:pPr>
              <w:spacing w:line="256" w:lineRule="auto"/>
              <w:rPr>
                <w:b/>
                <w:bCs/>
                <w:lang w:eastAsia="en-US"/>
              </w:rPr>
            </w:pPr>
          </w:p>
        </w:tc>
      </w:tr>
      <w:tr w:rsidR="006672B6" w14:paraId="0C9E56B1" w14:textId="77777777" w:rsidTr="006672B6">
        <w:trPr>
          <w:trHeight w:val="320"/>
        </w:trPr>
        <w:tc>
          <w:tcPr>
            <w:tcW w:w="1979"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hideMark/>
          </w:tcPr>
          <w:p w14:paraId="6F263730" w14:textId="77777777" w:rsidR="006672B6" w:rsidRDefault="006672B6">
            <w:pPr>
              <w:spacing w:line="276" w:lineRule="auto"/>
              <w:rPr>
                <w:lang w:eastAsia="en-US"/>
              </w:rPr>
            </w:pPr>
            <w:r>
              <w:rPr>
                <w:lang w:eastAsia="en-US"/>
              </w:rPr>
              <w:t>Тема 5.2. Исследование свойств растворов</w:t>
            </w:r>
          </w:p>
        </w:tc>
        <w:tc>
          <w:tcPr>
            <w:tcW w:w="10171"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hideMark/>
          </w:tcPr>
          <w:p w14:paraId="2820309D" w14:textId="77777777" w:rsidR="006672B6" w:rsidRDefault="006672B6">
            <w:pPr>
              <w:spacing w:line="276" w:lineRule="auto"/>
              <w:rPr>
                <w:b/>
                <w:bCs/>
                <w:lang w:eastAsia="en-US"/>
              </w:rPr>
            </w:pPr>
            <w:r>
              <w:rPr>
                <w:b/>
                <w:bCs/>
                <w:lang w:eastAsia="en-US"/>
              </w:rPr>
              <w:t>Основное содержание</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hideMark/>
          </w:tcPr>
          <w:p w14:paraId="75F5BA65" w14:textId="77777777" w:rsidR="006672B6" w:rsidRDefault="006672B6">
            <w:pPr>
              <w:spacing w:line="276" w:lineRule="auto"/>
              <w:rPr>
                <w:b/>
                <w:bCs/>
                <w:lang w:eastAsia="en-US"/>
              </w:rPr>
            </w:pPr>
            <w:r>
              <w:rPr>
                <w:b/>
                <w:bCs/>
                <w:lang w:eastAsia="en-US"/>
              </w:rPr>
              <w:t>2</w:t>
            </w:r>
          </w:p>
        </w:tc>
        <w:tc>
          <w:tcPr>
            <w:tcW w:w="1605" w:type="dxa"/>
            <w:vMerge w:val="restart"/>
            <w:tcBorders>
              <w:top w:val="single" w:sz="4" w:space="0" w:color="000000"/>
              <w:left w:val="single" w:sz="8" w:space="0" w:color="000000"/>
              <w:bottom w:val="single" w:sz="4" w:space="0" w:color="000000"/>
              <w:right w:val="single" w:sz="4" w:space="0" w:color="000000"/>
            </w:tcBorders>
            <w:hideMark/>
          </w:tcPr>
          <w:p w14:paraId="6EFC99D8" w14:textId="77777777" w:rsidR="006672B6" w:rsidRDefault="006672B6">
            <w:pPr>
              <w:spacing w:line="276" w:lineRule="auto"/>
              <w:rPr>
                <w:b/>
                <w:bCs/>
                <w:lang w:eastAsia="en-US"/>
              </w:rPr>
            </w:pPr>
            <w:r>
              <w:rPr>
                <w:b/>
                <w:bCs/>
                <w:lang w:eastAsia="en-US"/>
              </w:rPr>
              <w:t>ОК 01</w:t>
            </w:r>
          </w:p>
          <w:p w14:paraId="6BA6D5B3" w14:textId="77777777" w:rsidR="006672B6" w:rsidRDefault="006672B6">
            <w:pPr>
              <w:spacing w:line="276" w:lineRule="auto"/>
              <w:rPr>
                <w:b/>
                <w:bCs/>
                <w:lang w:eastAsia="en-US"/>
              </w:rPr>
            </w:pPr>
            <w:r>
              <w:rPr>
                <w:b/>
                <w:bCs/>
                <w:lang w:eastAsia="en-US"/>
              </w:rPr>
              <w:t>ОК 02</w:t>
            </w:r>
          </w:p>
          <w:p w14:paraId="7A6112F5" w14:textId="77777777" w:rsidR="006672B6" w:rsidRDefault="006672B6">
            <w:pPr>
              <w:spacing w:line="276" w:lineRule="auto"/>
              <w:rPr>
                <w:b/>
                <w:bCs/>
                <w:lang w:eastAsia="en-US"/>
              </w:rPr>
            </w:pPr>
            <w:r>
              <w:rPr>
                <w:b/>
                <w:bCs/>
                <w:lang w:eastAsia="en-US"/>
              </w:rPr>
              <w:t>ОК 04</w:t>
            </w:r>
          </w:p>
          <w:p w14:paraId="79214699" w14:textId="77777777" w:rsidR="006672B6" w:rsidRDefault="006672B6">
            <w:pPr>
              <w:spacing w:line="276" w:lineRule="auto"/>
              <w:rPr>
                <w:b/>
                <w:bCs/>
                <w:lang w:eastAsia="en-US"/>
              </w:rPr>
            </w:pPr>
            <w:r>
              <w:rPr>
                <w:b/>
                <w:bCs/>
                <w:i/>
                <w:lang w:eastAsia="en-US"/>
              </w:rPr>
              <w:t>ПК…</w:t>
            </w:r>
          </w:p>
        </w:tc>
      </w:tr>
      <w:tr w:rsidR="006672B6" w14:paraId="0E739BD2" w14:textId="77777777" w:rsidTr="006672B6">
        <w:trPr>
          <w:trHeight w:val="320"/>
        </w:trPr>
        <w:tc>
          <w:tcPr>
            <w:tcW w:w="12150" w:type="dxa"/>
            <w:vMerge/>
            <w:tcBorders>
              <w:top w:val="single" w:sz="8" w:space="0" w:color="000000"/>
              <w:left w:val="single" w:sz="8" w:space="0" w:color="000000"/>
              <w:bottom w:val="single" w:sz="8" w:space="0" w:color="000000"/>
              <w:right w:val="single" w:sz="8" w:space="0" w:color="000000"/>
            </w:tcBorders>
            <w:vAlign w:val="center"/>
            <w:hideMark/>
          </w:tcPr>
          <w:p w14:paraId="31708890" w14:textId="77777777" w:rsidR="006672B6" w:rsidRDefault="006672B6">
            <w:pPr>
              <w:spacing w:line="256" w:lineRule="auto"/>
              <w:rPr>
                <w:lang w:eastAsia="en-US"/>
              </w:rPr>
            </w:pPr>
          </w:p>
        </w:tc>
        <w:tc>
          <w:tcPr>
            <w:tcW w:w="10171"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hideMark/>
          </w:tcPr>
          <w:p w14:paraId="4533C1FF" w14:textId="77777777" w:rsidR="006672B6" w:rsidRDefault="006672B6">
            <w:pPr>
              <w:spacing w:line="276" w:lineRule="auto"/>
              <w:rPr>
                <w:b/>
                <w:bCs/>
                <w:lang w:eastAsia="en-US"/>
              </w:rPr>
            </w:pPr>
            <w:r>
              <w:rPr>
                <w:b/>
                <w:bCs/>
                <w:lang w:eastAsia="en-US"/>
              </w:rPr>
              <w:t>Лабораторные занятия</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hideMark/>
          </w:tcPr>
          <w:p w14:paraId="6DA62AA0" w14:textId="77777777" w:rsidR="006672B6" w:rsidRDefault="006672B6">
            <w:pPr>
              <w:spacing w:line="276" w:lineRule="auto"/>
              <w:rPr>
                <w:b/>
                <w:bCs/>
                <w:lang w:eastAsia="en-US"/>
              </w:rPr>
            </w:pPr>
            <w:r>
              <w:rPr>
                <w:b/>
                <w:bCs/>
                <w:lang w:eastAsia="en-US"/>
              </w:rPr>
              <w:t>2</w:t>
            </w:r>
          </w:p>
        </w:tc>
        <w:tc>
          <w:tcPr>
            <w:tcW w:w="1605" w:type="dxa"/>
            <w:vMerge/>
            <w:tcBorders>
              <w:top w:val="single" w:sz="4" w:space="0" w:color="000000"/>
              <w:left w:val="single" w:sz="8" w:space="0" w:color="000000"/>
              <w:bottom w:val="single" w:sz="4" w:space="0" w:color="000000"/>
              <w:right w:val="single" w:sz="4" w:space="0" w:color="000000"/>
            </w:tcBorders>
            <w:vAlign w:val="center"/>
            <w:hideMark/>
          </w:tcPr>
          <w:p w14:paraId="1ABE37E9" w14:textId="77777777" w:rsidR="006672B6" w:rsidRDefault="006672B6">
            <w:pPr>
              <w:spacing w:line="256" w:lineRule="auto"/>
              <w:rPr>
                <w:b/>
                <w:bCs/>
                <w:lang w:eastAsia="en-US"/>
              </w:rPr>
            </w:pPr>
          </w:p>
        </w:tc>
      </w:tr>
      <w:tr w:rsidR="006672B6" w14:paraId="118C31FD" w14:textId="77777777" w:rsidTr="006672B6">
        <w:trPr>
          <w:trHeight w:val="320"/>
        </w:trPr>
        <w:tc>
          <w:tcPr>
            <w:tcW w:w="12150" w:type="dxa"/>
            <w:vMerge/>
            <w:tcBorders>
              <w:top w:val="single" w:sz="8" w:space="0" w:color="000000"/>
              <w:left w:val="single" w:sz="8" w:space="0" w:color="000000"/>
              <w:bottom w:val="single" w:sz="8" w:space="0" w:color="000000"/>
              <w:right w:val="single" w:sz="8" w:space="0" w:color="000000"/>
            </w:tcBorders>
            <w:vAlign w:val="center"/>
            <w:hideMark/>
          </w:tcPr>
          <w:p w14:paraId="042D8748" w14:textId="77777777" w:rsidR="006672B6" w:rsidRDefault="006672B6">
            <w:pPr>
              <w:spacing w:line="256" w:lineRule="auto"/>
              <w:rPr>
                <w:lang w:eastAsia="en-US"/>
              </w:rPr>
            </w:pPr>
          </w:p>
        </w:tc>
        <w:tc>
          <w:tcPr>
            <w:tcW w:w="10171"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hideMark/>
          </w:tcPr>
          <w:p w14:paraId="61AB8D47" w14:textId="77777777" w:rsidR="006672B6" w:rsidRDefault="006672B6">
            <w:pPr>
              <w:spacing w:line="276" w:lineRule="auto"/>
              <w:rPr>
                <w:lang w:eastAsia="en-US"/>
              </w:rPr>
            </w:pPr>
            <w:r>
              <w:rPr>
                <w:lang w:eastAsia="en-US"/>
              </w:rPr>
              <w:t xml:space="preserve">Лабораторная работа «Приготовление растворов». </w:t>
            </w:r>
          </w:p>
          <w:p w14:paraId="0D57B882" w14:textId="77777777" w:rsidR="006672B6" w:rsidRDefault="006672B6">
            <w:pPr>
              <w:spacing w:line="276" w:lineRule="auto"/>
              <w:rPr>
                <w:lang w:eastAsia="en-US"/>
              </w:rPr>
            </w:pPr>
            <w:r>
              <w:rPr>
                <w:lang w:eastAsia="en-US"/>
              </w:rPr>
              <w:t>Решение задач на приготовление растворов</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hideMark/>
          </w:tcPr>
          <w:p w14:paraId="794E1349" w14:textId="77777777" w:rsidR="006672B6" w:rsidRDefault="006672B6">
            <w:pPr>
              <w:spacing w:line="276" w:lineRule="auto"/>
              <w:rPr>
                <w:b/>
                <w:bCs/>
                <w:lang w:eastAsia="en-US"/>
              </w:rPr>
            </w:pPr>
            <w:r>
              <w:rPr>
                <w:b/>
                <w:bCs/>
                <w:lang w:eastAsia="en-US"/>
              </w:rPr>
              <w:t>2</w:t>
            </w:r>
          </w:p>
        </w:tc>
        <w:tc>
          <w:tcPr>
            <w:tcW w:w="1605" w:type="dxa"/>
            <w:vMerge/>
            <w:tcBorders>
              <w:top w:val="single" w:sz="4" w:space="0" w:color="000000"/>
              <w:left w:val="single" w:sz="8" w:space="0" w:color="000000"/>
              <w:bottom w:val="single" w:sz="4" w:space="0" w:color="000000"/>
              <w:right w:val="single" w:sz="4" w:space="0" w:color="000000"/>
            </w:tcBorders>
            <w:vAlign w:val="center"/>
            <w:hideMark/>
          </w:tcPr>
          <w:p w14:paraId="4346E356" w14:textId="77777777" w:rsidR="006672B6" w:rsidRDefault="006672B6">
            <w:pPr>
              <w:spacing w:line="256" w:lineRule="auto"/>
              <w:rPr>
                <w:b/>
                <w:bCs/>
                <w:lang w:eastAsia="en-US"/>
              </w:rPr>
            </w:pPr>
          </w:p>
        </w:tc>
      </w:tr>
      <w:tr w:rsidR="006672B6" w14:paraId="2847B883" w14:textId="77777777" w:rsidTr="006672B6">
        <w:trPr>
          <w:trHeight w:val="280"/>
        </w:trPr>
        <w:tc>
          <w:tcPr>
            <w:tcW w:w="12150" w:type="dxa"/>
            <w:gridSpan w:val="2"/>
            <w:tcBorders>
              <w:top w:val="single" w:sz="4" w:space="0" w:color="000000"/>
              <w:left w:val="single" w:sz="4" w:space="0" w:color="000000"/>
              <w:bottom w:val="single" w:sz="4" w:space="0" w:color="000000"/>
              <w:right w:val="single" w:sz="4" w:space="0" w:color="000000"/>
            </w:tcBorders>
            <w:hideMark/>
          </w:tcPr>
          <w:p w14:paraId="4A665EEC" w14:textId="77777777" w:rsidR="006672B6" w:rsidRDefault="006672B6">
            <w:pPr>
              <w:spacing w:line="276" w:lineRule="auto"/>
              <w:rPr>
                <w:b/>
                <w:bCs/>
                <w:lang w:eastAsia="en-US"/>
              </w:rPr>
            </w:pPr>
            <w:r>
              <w:rPr>
                <w:b/>
                <w:bCs/>
                <w:lang w:eastAsia="en-US"/>
              </w:rPr>
              <w:t>Профессионально-ориентированное содержание (содержание прикладного модуля)</w:t>
            </w:r>
          </w:p>
        </w:tc>
        <w:tc>
          <w:tcPr>
            <w:tcW w:w="1725" w:type="dxa"/>
            <w:tcBorders>
              <w:top w:val="single" w:sz="4" w:space="0" w:color="000000"/>
              <w:left w:val="single" w:sz="4" w:space="0" w:color="000000"/>
              <w:bottom w:val="single" w:sz="4" w:space="0" w:color="000000"/>
              <w:right w:val="single" w:sz="4" w:space="0" w:color="000000"/>
            </w:tcBorders>
          </w:tcPr>
          <w:p w14:paraId="54545D6C" w14:textId="77777777" w:rsidR="006672B6" w:rsidRDefault="006672B6">
            <w:pPr>
              <w:spacing w:line="276" w:lineRule="auto"/>
              <w:rPr>
                <w:b/>
                <w:bCs/>
                <w:lang w:eastAsia="en-US"/>
              </w:rPr>
            </w:pPr>
          </w:p>
        </w:tc>
        <w:tc>
          <w:tcPr>
            <w:tcW w:w="1605" w:type="dxa"/>
            <w:tcBorders>
              <w:top w:val="single" w:sz="4" w:space="0" w:color="000000"/>
              <w:left w:val="single" w:sz="4" w:space="0" w:color="000000"/>
              <w:bottom w:val="single" w:sz="4" w:space="0" w:color="000000"/>
              <w:right w:val="single" w:sz="4" w:space="0" w:color="000000"/>
            </w:tcBorders>
          </w:tcPr>
          <w:p w14:paraId="4390E255" w14:textId="77777777" w:rsidR="006672B6" w:rsidRDefault="006672B6">
            <w:pPr>
              <w:spacing w:line="276" w:lineRule="auto"/>
              <w:rPr>
                <w:b/>
                <w:bCs/>
                <w:lang w:eastAsia="en-US"/>
              </w:rPr>
            </w:pPr>
          </w:p>
        </w:tc>
      </w:tr>
      <w:tr w:rsidR="006672B6" w14:paraId="153FEFF7" w14:textId="77777777" w:rsidTr="006672B6">
        <w:trPr>
          <w:trHeight w:val="330"/>
        </w:trPr>
        <w:tc>
          <w:tcPr>
            <w:tcW w:w="1979" w:type="dxa"/>
            <w:tcBorders>
              <w:top w:val="single" w:sz="8" w:space="0" w:color="000000"/>
              <w:left w:val="single" w:sz="8" w:space="0" w:color="000000"/>
              <w:bottom w:val="single" w:sz="8" w:space="0" w:color="000000"/>
              <w:right w:val="single" w:sz="8" w:space="0" w:color="000000"/>
            </w:tcBorders>
            <w:tcMar>
              <w:top w:w="0" w:type="dxa"/>
              <w:left w:w="45" w:type="dxa"/>
              <w:bottom w:w="0" w:type="dxa"/>
              <w:right w:w="45" w:type="dxa"/>
            </w:tcMar>
            <w:vAlign w:val="center"/>
            <w:hideMark/>
          </w:tcPr>
          <w:p w14:paraId="627E4710" w14:textId="77777777" w:rsidR="006672B6" w:rsidRDefault="006672B6">
            <w:pPr>
              <w:spacing w:line="276" w:lineRule="auto"/>
              <w:rPr>
                <w:b/>
                <w:bCs/>
                <w:lang w:eastAsia="en-US"/>
              </w:rPr>
            </w:pPr>
            <w:r>
              <w:rPr>
                <w:b/>
                <w:bCs/>
                <w:lang w:eastAsia="en-US"/>
              </w:rPr>
              <w:t>Раздел 6.</w:t>
            </w:r>
          </w:p>
        </w:tc>
        <w:tc>
          <w:tcPr>
            <w:tcW w:w="10171" w:type="dxa"/>
            <w:tcBorders>
              <w:top w:val="single" w:sz="8" w:space="0" w:color="000000"/>
              <w:left w:val="single" w:sz="8" w:space="0" w:color="000000"/>
              <w:bottom w:val="single" w:sz="8" w:space="0" w:color="000000"/>
              <w:right w:val="single" w:sz="8" w:space="0" w:color="000000"/>
            </w:tcBorders>
            <w:tcMar>
              <w:top w:w="0" w:type="dxa"/>
              <w:left w:w="45" w:type="dxa"/>
              <w:bottom w:w="0" w:type="dxa"/>
              <w:right w:w="45" w:type="dxa"/>
            </w:tcMar>
            <w:vAlign w:val="center"/>
            <w:hideMark/>
          </w:tcPr>
          <w:p w14:paraId="217929F9" w14:textId="77777777" w:rsidR="006672B6" w:rsidRDefault="006672B6">
            <w:pPr>
              <w:spacing w:line="276" w:lineRule="auto"/>
              <w:rPr>
                <w:b/>
                <w:bCs/>
                <w:lang w:eastAsia="en-US"/>
              </w:rPr>
            </w:pPr>
            <w:r>
              <w:rPr>
                <w:b/>
                <w:bCs/>
                <w:lang w:eastAsia="en-US"/>
              </w:rPr>
              <w:t>Химия в быту и производственной деятельности человека</w:t>
            </w:r>
          </w:p>
        </w:tc>
        <w:tc>
          <w:tcPr>
            <w:tcW w:w="1725" w:type="dxa"/>
            <w:tcBorders>
              <w:top w:val="single" w:sz="8" w:space="0" w:color="000000"/>
              <w:left w:val="single" w:sz="8" w:space="0" w:color="000000"/>
              <w:bottom w:val="single" w:sz="8" w:space="0" w:color="000000"/>
              <w:right w:val="single" w:sz="8" w:space="0" w:color="000000"/>
            </w:tcBorders>
            <w:tcMar>
              <w:top w:w="0" w:type="dxa"/>
              <w:left w:w="45" w:type="dxa"/>
              <w:bottom w:w="0" w:type="dxa"/>
              <w:right w:w="45" w:type="dxa"/>
            </w:tcMar>
            <w:vAlign w:val="center"/>
            <w:hideMark/>
          </w:tcPr>
          <w:p w14:paraId="404C0448" w14:textId="77777777" w:rsidR="006672B6" w:rsidRDefault="006672B6">
            <w:pPr>
              <w:spacing w:line="276" w:lineRule="auto"/>
              <w:rPr>
                <w:b/>
                <w:bCs/>
                <w:lang w:eastAsia="en-US"/>
              </w:rPr>
            </w:pPr>
            <w:r>
              <w:rPr>
                <w:b/>
                <w:bCs/>
                <w:lang w:eastAsia="en-US"/>
              </w:rPr>
              <w:t>6</w:t>
            </w:r>
          </w:p>
        </w:tc>
        <w:tc>
          <w:tcPr>
            <w:tcW w:w="1605" w:type="dxa"/>
            <w:vMerge w:val="restart"/>
            <w:tcBorders>
              <w:top w:val="single" w:sz="4" w:space="0" w:color="000000"/>
              <w:left w:val="single" w:sz="4" w:space="0" w:color="000000"/>
              <w:bottom w:val="single" w:sz="4" w:space="0" w:color="000000"/>
              <w:right w:val="single" w:sz="4" w:space="0" w:color="000000"/>
            </w:tcBorders>
            <w:hideMark/>
          </w:tcPr>
          <w:p w14:paraId="3F4D1B4B" w14:textId="77777777" w:rsidR="006672B6" w:rsidRDefault="006672B6">
            <w:pPr>
              <w:spacing w:line="276" w:lineRule="auto"/>
              <w:rPr>
                <w:b/>
                <w:bCs/>
                <w:lang w:eastAsia="en-US"/>
              </w:rPr>
            </w:pPr>
            <w:r>
              <w:rPr>
                <w:b/>
                <w:bCs/>
                <w:lang w:eastAsia="en-US"/>
              </w:rPr>
              <w:t>ОК 01</w:t>
            </w:r>
          </w:p>
          <w:p w14:paraId="0C1CDD9F" w14:textId="77777777" w:rsidR="006672B6" w:rsidRDefault="006672B6">
            <w:pPr>
              <w:spacing w:line="276" w:lineRule="auto"/>
              <w:rPr>
                <w:b/>
                <w:bCs/>
                <w:lang w:eastAsia="en-US"/>
              </w:rPr>
            </w:pPr>
            <w:r>
              <w:rPr>
                <w:b/>
                <w:bCs/>
                <w:lang w:eastAsia="en-US"/>
              </w:rPr>
              <w:t>ОК 02</w:t>
            </w:r>
          </w:p>
          <w:p w14:paraId="4A6EDA47" w14:textId="77777777" w:rsidR="006672B6" w:rsidRDefault="006672B6">
            <w:pPr>
              <w:spacing w:line="276" w:lineRule="auto"/>
              <w:rPr>
                <w:b/>
                <w:bCs/>
                <w:lang w:eastAsia="en-US"/>
              </w:rPr>
            </w:pPr>
            <w:r>
              <w:rPr>
                <w:b/>
                <w:bCs/>
                <w:lang w:eastAsia="en-US"/>
              </w:rPr>
              <w:t>ОК 04</w:t>
            </w:r>
          </w:p>
          <w:p w14:paraId="19B8B481" w14:textId="77777777" w:rsidR="006672B6" w:rsidRDefault="006672B6">
            <w:pPr>
              <w:spacing w:line="276" w:lineRule="auto"/>
              <w:rPr>
                <w:b/>
                <w:bCs/>
                <w:lang w:eastAsia="en-US"/>
              </w:rPr>
            </w:pPr>
            <w:r>
              <w:rPr>
                <w:b/>
                <w:bCs/>
                <w:lang w:eastAsia="en-US"/>
              </w:rPr>
              <w:t>ОК 07</w:t>
            </w:r>
          </w:p>
          <w:p w14:paraId="5DF1831E" w14:textId="77777777" w:rsidR="006672B6" w:rsidRDefault="006672B6">
            <w:pPr>
              <w:spacing w:line="276" w:lineRule="auto"/>
              <w:rPr>
                <w:b/>
                <w:bCs/>
                <w:i/>
                <w:lang w:eastAsia="en-US"/>
              </w:rPr>
            </w:pPr>
            <w:r>
              <w:rPr>
                <w:b/>
                <w:bCs/>
                <w:i/>
                <w:lang w:eastAsia="en-US"/>
              </w:rPr>
              <w:t>ПК…</w:t>
            </w:r>
          </w:p>
        </w:tc>
      </w:tr>
      <w:tr w:rsidR="006672B6" w14:paraId="46447BB2" w14:textId="77777777" w:rsidTr="006672B6">
        <w:trPr>
          <w:trHeight w:val="366"/>
        </w:trPr>
        <w:tc>
          <w:tcPr>
            <w:tcW w:w="1979"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hideMark/>
          </w:tcPr>
          <w:p w14:paraId="50E596F1" w14:textId="77777777" w:rsidR="006672B6" w:rsidRDefault="006672B6">
            <w:pPr>
              <w:spacing w:line="276" w:lineRule="auto"/>
              <w:rPr>
                <w:lang w:eastAsia="en-US"/>
              </w:rPr>
            </w:pPr>
            <w:r>
              <w:rPr>
                <w:lang w:eastAsia="en-US"/>
              </w:rPr>
              <w:t xml:space="preserve">Тема 6.1. Химия в быту и производственной </w:t>
            </w:r>
            <w:r>
              <w:rPr>
                <w:lang w:eastAsia="en-US"/>
              </w:rPr>
              <w:lastRenderedPageBreak/>
              <w:t>деятельности человека</w:t>
            </w:r>
          </w:p>
        </w:tc>
        <w:tc>
          <w:tcPr>
            <w:tcW w:w="10171"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hideMark/>
          </w:tcPr>
          <w:p w14:paraId="12DC8EF2" w14:textId="77777777" w:rsidR="006672B6" w:rsidRDefault="006672B6">
            <w:pPr>
              <w:spacing w:line="276" w:lineRule="auto"/>
              <w:rPr>
                <w:b/>
                <w:bCs/>
                <w:lang w:eastAsia="en-US"/>
              </w:rPr>
            </w:pPr>
            <w:r>
              <w:rPr>
                <w:b/>
                <w:bCs/>
                <w:lang w:eastAsia="en-US"/>
              </w:rPr>
              <w:lastRenderedPageBreak/>
              <w:t>Основное содержание</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hideMark/>
          </w:tcPr>
          <w:p w14:paraId="326482E7" w14:textId="77777777" w:rsidR="006672B6" w:rsidRDefault="006672B6">
            <w:pPr>
              <w:spacing w:line="276" w:lineRule="auto"/>
              <w:rPr>
                <w:b/>
                <w:bCs/>
                <w:lang w:eastAsia="en-US"/>
              </w:rPr>
            </w:pPr>
            <w:r>
              <w:rPr>
                <w:b/>
                <w:bCs/>
                <w:lang w:eastAsia="en-US"/>
              </w:rPr>
              <w:t>6</w:t>
            </w:r>
          </w:p>
        </w:tc>
        <w:tc>
          <w:tcPr>
            <w:tcW w:w="1605" w:type="dxa"/>
            <w:vMerge/>
            <w:tcBorders>
              <w:top w:val="single" w:sz="4" w:space="0" w:color="000000"/>
              <w:left w:val="single" w:sz="4" w:space="0" w:color="000000"/>
              <w:bottom w:val="single" w:sz="4" w:space="0" w:color="000000"/>
              <w:right w:val="single" w:sz="4" w:space="0" w:color="000000"/>
            </w:tcBorders>
            <w:vAlign w:val="center"/>
            <w:hideMark/>
          </w:tcPr>
          <w:p w14:paraId="54FE991B" w14:textId="77777777" w:rsidR="006672B6" w:rsidRDefault="006672B6">
            <w:pPr>
              <w:spacing w:line="256" w:lineRule="auto"/>
              <w:rPr>
                <w:b/>
                <w:bCs/>
                <w:i/>
                <w:lang w:eastAsia="en-US"/>
              </w:rPr>
            </w:pPr>
          </w:p>
        </w:tc>
      </w:tr>
      <w:tr w:rsidR="006672B6" w14:paraId="2D3F1160" w14:textId="77777777" w:rsidTr="006672B6">
        <w:trPr>
          <w:trHeight w:val="218"/>
        </w:trPr>
        <w:tc>
          <w:tcPr>
            <w:tcW w:w="12150" w:type="dxa"/>
            <w:vMerge/>
            <w:tcBorders>
              <w:top w:val="single" w:sz="8" w:space="0" w:color="000000"/>
              <w:left w:val="single" w:sz="8" w:space="0" w:color="000000"/>
              <w:bottom w:val="single" w:sz="8" w:space="0" w:color="000000"/>
              <w:right w:val="single" w:sz="8" w:space="0" w:color="000000"/>
            </w:tcBorders>
            <w:vAlign w:val="center"/>
            <w:hideMark/>
          </w:tcPr>
          <w:p w14:paraId="4C4A422A" w14:textId="77777777" w:rsidR="006672B6" w:rsidRDefault="006672B6">
            <w:pPr>
              <w:spacing w:line="256" w:lineRule="auto"/>
              <w:rPr>
                <w:lang w:eastAsia="en-US"/>
              </w:rPr>
            </w:pPr>
          </w:p>
        </w:tc>
        <w:tc>
          <w:tcPr>
            <w:tcW w:w="10171"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hideMark/>
          </w:tcPr>
          <w:p w14:paraId="57D931AE" w14:textId="77777777" w:rsidR="006672B6" w:rsidRDefault="006672B6">
            <w:pPr>
              <w:spacing w:line="276" w:lineRule="auto"/>
              <w:rPr>
                <w:b/>
                <w:bCs/>
                <w:lang w:eastAsia="en-US"/>
              </w:rPr>
            </w:pPr>
            <w:r>
              <w:rPr>
                <w:b/>
                <w:bCs/>
                <w:lang w:eastAsia="en-US"/>
              </w:rPr>
              <w:t>Теоретическое обучение</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hideMark/>
          </w:tcPr>
          <w:p w14:paraId="4253B3AE" w14:textId="77777777" w:rsidR="006672B6" w:rsidRDefault="006672B6">
            <w:pPr>
              <w:spacing w:line="276" w:lineRule="auto"/>
              <w:rPr>
                <w:lang w:eastAsia="en-US"/>
              </w:rPr>
            </w:pPr>
            <w:r>
              <w:rPr>
                <w:lang w:eastAsia="en-US"/>
              </w:rPr>
              <w:t>2</w:t>
            </w:r>
          </w:p>
        </w:tc>
        <w:tc>
          <w:tcPr>
            <w:tcW w:w="1605" w:type="dxa"/>
            <w:vMerge/>
            <w:tcBorders>
              <w:top w:val="single" w:sz="4" w:space="0" w:color="000000"/>
              <w:left w:val="single" w:sz="4" w:space="0" w:color="000000"/>
              <w:bottom w:val="single" w:sz="4" w:space="0" w:color="000000"/>
              <w:right w:val="single" w:sz="4" w:space="0" w:color="000000"/>
            </w:tcBorders>
            <w:vAlign w:val="center"/>
            <w:hideMark/>
          </w:tcPr>
          <w:p w14:paraId="20210164" w14:textId="77777777" w:rsidR="006672B6" w:rsidRDefault="006672B6">
            <w:pPr>
              <w:spacing w:line="256" w:lineRule="auto"/>
              <w:rPr>
                <w:b/>
                <w:bCs/>
                <w:i/>
                <w:lang w:eastAsia="en-US"/>
              </w:rPr>
            </w:pPr>
          </w:p>
        </w:tc>
      </w:tr>
      <w:tr w:rsidR="006672B6" w14:paraId="745A71C8" w14:textId="77777777" w:rsidTr="006672B6">
        <w:trPr>
          <w:trHeight w:val="320"/>
        </w:trPr>
        <w:tc>
          <w:tcPr>
            <w:tcW w:w="12150" w:type="dxa"/>
            <w:vMerge/>
            <w:tcBorders>
              <w:top w:val="single" w:sz="8" w:space="0" w:color="000000"/>
              <w:left w:val="single" w:sz="8" w:space="0" w:color="000000"/>
              <w:bottom w:val="single" w:sz="8" w:space="0" w:color="000000"/>
              <w:right w:val="single" w:sz="8" w:space="0" w:color="000000"/>
            </w:tcBorders>
            <w:vAlign w:val="center"/>
            <w:hideMark/>
          </w:tcPr>
          <w:p w14:paraId="678A649E" w14:textId="77777777" w:rsidR="006672B6" w:rsidRDefault="006672B6">
            <w:pPr>
              <w:spacing w:line="256" w:lineRule="auto"/>
              <w:rPr>
                <w:lang w:eastAsia="en-US"/>
              </w:rPr>
            </w:pPr>
          </w:p>
        </w:tc>
        <w:tc>
          <w:tcPr>
            <w:tcW w:w="10171" w:type="dxa"/>
            <w:tcBorders>
              <w:top w:val="single" w:sz="4" w:space="0" w:color="000000"/>
              <w:left w:val="single" w:sz="4" w:space="0" w:color="000000"/>
              <w:bottom w:val="single" w:sz="4" w:space="0" w:color="000000"/>
              <w:right w:val="single" w:sz="4" w:space="0" w:color="000000"/>
            </w:tcBorders>
            <w:vAlign w:val="center"/>
            <w:hideMark/>
          </w:tcPr>
          <w:p w14:paraId="4342EBF2" w14:textId="77777777" w:rsidR="006672B6" w:rsidRDefault="006672B6">
            <w:pPr>
              <w:spacing w:line="276" w:lineRule="auto"/>
              <w:rPr>
                <w:lang w:eastAsia="en-US"/>
              </w:rPr>
            </w:pPr>
            <w:r>
              <w:rPr>
                <w:lang w:eastAsia="en-US"/>
              </w:rPr>
              <w:t>Новейшие достижения химической науки и химической технологии. Роль химии в обеспечении экологической, энергетической и пищевой безопасности, развитии медицины.</w:t>
            </w:r>
          </w:p>
          <w:p w14:paraId="796287FD" w14:textId="77777777" w:rsidR="006672B6" w:rsidRDefault="006672B6">
            <w:pPr>
              <w:spacing w:line="276" w:lineRule="auto"/>
              <w:rPr>
                <w:lang w:eastAsia="en-US"/>
              </w:rPr>
            </w:pPr>
            <w:r>
              <w:rPr>
                <w:lang w:eastAsia="en-US"/>
              </w:rPr>
              <w:lastRenderedPageBreak/>
              <w:t>Правила поиска и анализа химической информации из различных источников (научная и учебно-научная литература, средства массовой информации, сеть Интернет)</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hideMark/>
          </w:tcPr>
          <w:p w14:paraId="5407F663" w14:textId="77777777" w:rsidR="006672B6" w:rsidRDefault="006672B6">
            <w:pPr>
              <w:spacing w:line="276" w:lineRule="auto"/>
              <w:rPr>
                <w:lang w:eastAsia="en-US"/>
              </w:rPr>
            </w:pPr>
            <w:r>
              <w:rPr>
                <w:lang w:eastAsia="en-US"/>
              </w:rPr>
              <w:lastRenderedPageBreak/>
              <w:t>2</w:t>
            </w:r>
          </w:p>
        </w:tc>
        <w:tc>
          <w:tcPr>
            <w:tcW w:w="1605" w:type="dxa"/>
            <w:vMerge/>
            <w:tcBorders>
              <w:top w:val="single" w:sz="4" w:space="0" w:color="000000"/>
              <w:left w:val="single" w:sz="4" w:space="0" w:color="000000"/>
              <w:bottom w:val="single" w:sz="4" w:space="0" w:color="000000"/>
              <w:right w:val="single" w:sz="4" w:space="0" w:color="000000"/>
            </w:tcBorders>
            <w:vAlign w:val="center"/>
            <w:hideMark/>
          </w:tcPr>
          <w:p w14:paraId="50840902" w14:textId="77777777" w:rsidR="006672B6" w:rsidRDefault="006672B6">
            <w:pPr>
              <w:spacing w:line="256" w:lineRule="auto"/>
              <w:rPr>
                <w:b/>
                <w:bCs/>
                <w:i/>
                <w:lang w:eastAsia="en-US"/>
              </w:rPr>
            </w:pPr>
          </w:p>
        </w:tc>
      </w:tr>
      <w:tr w:rsidR="006672B6" w14:paraId="661207AE" w14:textId="77777777" w:rsidTr="006672B6">
        <w:trPr>
          <w:trHeight w:val="320"/>
        </w:trPr>
        <w:tc>
          <w:tcPr>
            <w:tcW w:w="12150" w:type="dxa"/>
            <w:vMerge/>
            <w:tcBorders>
              <w:top w:val="single" w:sz="8" w:space="0" w:color="000000"/>
              <w:left w:val="single" w:sz="8" w:space="0" w:color="000000"/>
              <w:bottom w:val="single" w:sz="8" w:space="0" w:color="000000"/>
              <w:right w:val="single" w:sz="8" w:space="0" w:color="000000"/>
            </w:tcBorders>
            <w:vAlign w:val="center"/>
            <w:hideMark/>
          </w:tcPr>
          <w:p w14:paraId="4CCC009D" w14:textId="77777777" w:rsidR="006672B6" w:rsidRDefault="006672B6">
            <w:pPr>
              <w:spacing w:line="256" w:lineRule="auto"/>
              <w:rPr>
                <w:lang w:eastAsia="en-US"/>
              </w:rPr>
            </w:pPr>
          </w:p>
        </w:tc>
        <w:tc>
          <w:tcPr>
            <w:tcW w:w="10171" w:type="dxa"/>
            <w:tcBorders>
              <w:top w:val="single" w:sz="4" w:space="0" w:color="000000"/>
              <w:left w:val="single" w:sz="4" w:space="0" w:color="000000"/>
              <w:bottom w:val="single" w:sz="4" w:space="0" w:color="000000"/>
              <w:right w:val="single" w:sz="4" w:space="0" w:color="000000"/>
            </w:tcBorders>
            <w:vAlign w:val="center"/>
            <w:hideMark/>
          </w:tcPr>
          <w:p w14:paraId="494063B9" w14:textId="77777777" w:rsidR="006672B6" w:rsidRDefault="006672B6">
            <w:pPr>
              <w:spacing w:line="276" w:lineRule="auto"/>
              <w:rPr>
                <w:b/>
                <w:bCs/>
                <w:lang w:eastAsia="en-US"/>
              </w:rPr>
            </w:pPr>
            <w:r>
              <w:rPr>
                <w:b/>
                <w:bCs/>
                <w:lang w:eastAsia="en-US"/>
              </w:rPr>
              <w:t>Практические занятия</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463E7E22" w14:textId="77777777" w:rsidR="006672B6" w:rsidRDefault="006672B6">
            <w:pPr>
              <w:spacing w:line="276" w:lineRule="auto"/>
              <w:rPr>
                <w:lang w:eastAsia="en-US"/>
              </w:rPr>
            </w:pPr>
          </w:p>
        </w:tc>
        <w:tc>
          <w:tcPr>
            <w:tcW w:w="1605" w:type="dxa"/>
            <w:vMerge/>
            <w:tcBorders>
              <w:top w:val="single" w:sz="4" w:space="0" w:color="000000"/>
              <w:left w:val="single" w:sz="4" w:space="0" w:color="000000"/>
              <w:bottom w:val="single" w:sz="4" w:space="0" w:color="000000"/>
              <w:right w:val="single" w:sz="4" w:space="0" w:color="000000"/>
            </w:tcBorders>
            <w:vAlign w:val="center"/>
            <w:hideMark/>
          </w:tcPr>
          <w:p w14:paraId="6679B498" w14:textId="77777777" w:rsidR="006672B6" w:rsidRDefault="006672B6">
            <w:pPr>
              <w:spacing w:line="256" w:lineRule="auto"/>
              <w:rPr>
                <w:b/>
                <w:bCs/>
                <w:i/>
                <w:lang w:eastAsia="en-US"/>
              </w:rPr>
            </w:pPr>
          </w:p>
        </w:tc>
      </w:tr>
      <w:tr w:rsidR="006672B6" w14:paraId="1E996602" w14:textId="77777777" w:rsidTr="006672B6">
        <w:trPr>
          <w:trHeight w:val="320"/>
        </w:trPr>
        <w:tc>
          <w:tcPr>
            <w:tcW w:w="12150" w:type="dxa"/>
            <w:vMerge/>
            <w:tcBorders>
              <w:top w:val="single" w:sz="8" w:space="0" w:color="000000"/>
              <w:left w:val="single" w:sz="8" w:space="0" w:color="000000"/>
              <w:bottom w:val="single" w:sz="8" w:space="0" w:color="000000"/>
              <w:right w:val="single" w:sz="8" w:space="0" w:color="000000"/>
            </w:tcBorders>
            <w:vAlign w:val="center"/>
            <w:hideMark/>
          </w:tcPr>
          <w:p w14:paraId="5CBD7D98" w14:textId="77777777" w:rsidR="006672B6" w:rsidRDefault="006672B6">
            <w:pPr>
              <w:spacing w:line="256" w:lineRule="auto"/>
              <w:rPr>
                <w:lang w:eastAsia="en-US"/>
              </w:rPr>
            </w:pPr>
          </w:p>
        </w:tc>
        <w:tc>
          <w:tcPr>
            <w:tcW w:w="10171"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hideMark/>
          </w:tcPr>
          <w:p w14:paraId="6C8812D2" w14:textId="77777777" w:rsidR="006672B6" w:rsidRDefault="006672B6">
            <w:pPr>
              <w:spacing w:line="276" w:lineRule="auto"/>
              <w:rPr>
                <w:lang w:eastAsia="en-US"/>
              </w:rPr>
            </w:pPr>
            <w:r>
              <w:rPr>
                <w:lang w:eastAsia="en-US"/>
              </w:rPr>
              <w:t>Поиск и анализ кейсов о применении химических веществ и технологий с учетом будущей профессиональной деятельности по темам: важнейшие строительные материалы, конструкционные материалы, краски, стекло, керамика, материалы для электроники, наноматериалы, текстильные волокна, источники энергии, органические и минеральные удобрения, лекарственные вещества, бытовая химия.</w:t>
            </w:r>
          </w:p>
          <w:p w14:paraId="3B4703FE" w14:textId="77777777" w:rsidR="006672B6" w:rsidRDefault="006672B6">
            <w:pPr>
              <w:spacing w:line="276" w:lineRule="auto"/>
              <w:rPr>
                <w:lang w:eastAsia="en-US"/>
              </w:rPr>
            </w:pPr>
            <w:r>
              <w:rPr>
                <w:lang w:eastAsia="en-US"/>
              </w:rPr>
              <w:t>Защита: Представление результатов решения кейсов в форме мини-доклада с презентацией</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hideMark/>
          </w:tcPr>
          <w:p w14:paraId="2E70EAEF" w14:textId="77777777" w:rsidR="006672B6" w:rsidRDefault="006672B6">
            <w:pPr>
              <w:spacing w:line="276" w:lineRule="auto"/>
              <w:rPr>
                <w:lang w:eastAsia="en-US"/>
              </w:rPr>
            </w:pPr>
            <w:r>
              <w:rPr>
                <w:lang w:eastAsia="en-US"/>
              </w:rPr>
              <w:t>4</w:t>
            </w:r>
          </w:p>
        </w:tc>
        <w:tc>
          <w:tcPr>
            <w:tcW w:w="1605" w:type="dxa"/>
            <w:vMerge/>
            <w:tcBorders>
              <w:top w:val="single" w:sz="4" w:space="0" w:color="000000"/>
              <w:left w:val="single" w:sz="4" w:space="0" w:color="000000"/>
              <w:bottom w:val="single" w:sz="4" w:space="0" w:color="000000"/>
              <w:right w:val="single" w:sz="4" w:space="0" w:color="000000"/>
            </w:tcBorders>
            <w:vAlign w:val="center"/>
            <w:hideMark/>
          </w:tcPr>
          <w:p w14:paraId="3CF1AD7D" w14:textId="77777777" w:rsidR="006672B6" w:rsidRDefault="006672B6">
            <w:pPr>
              <w:spacing w:line="256" w:lineRule="auto"/>
              <w:rPr>
                <w:b/>
                <w:bCs/>
                <w:i/>
                <w:lang w:eastAsia="en-US"/>
              </w:rPr>
            </w:pPr>
          </w:p>
        </w:tc>
      </w:tr>
      <w:tr w:rsidR="006672B6" w14:paraId="6033B06F" w14:textId="77777777" w:rsidTr="006672B6">
        <w:trPr>
          <w:trHeight w:val="320"/>
        </w:trPr>
        <w:tc>
          <w:tcPr>
            <w:tcW w:w="1979"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7DEB2D25" w14:textId="77777777" w:rsidR="006672B6" w:rsidRDefault="006672B6">
            <w:pPr>
              <w:spacing w:line="276" w:lineRule="auto"/>
              <w:rPr>
                <w:b/>
                <w:bCs/>
                <w:lang w:eastAsia="en-US"/>
              </w:rPr>
            </w:pPr>
          </w:p>
        </w:tc>
        <w:tc>
          <w:tcPr>
            <w:tcW w:w="10171"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hideMark/>
          </w:tcPr>
          <w:p w14:paraId="422FDD27" w14:textId="77777777" w:rsidR="006672B6" w:rsidRDefault="006672B6">
            <w:pPr>
              <w:spacing w:line="276" w:lineRule="auto"/>
              <w:rPr>
                <w:b/>
                <w:bCs/>
                <w:lang w:eastAsia="en-US"/>
              </w:rPr>
            </w:pPr>
            <w:r>
              <w:rPr>
                <w:b/>
                <w:bCs/>
                <w:lang w:eastAsia="en-US"/>
              </w:rPr>
              <w:t>Промежуточная аттестация по дисциплине в форме экзамена</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hideMark/>
          </w:tcPr>
          <w:p w14:paraId="4143EC9F" w14:textId="77777777" w:rsidR="006672B6" w:rsidRDefault="006672B6">
            <w:pPr>
              <w:spacing w:line="276" w:lineRule="auto"/>
              <w:rPr>
                <w:b/>
                <w:bCs/>
                <w:lang w:eastAsia="en-US"/>
              </w:rPr>
            </w:pPr>
            <w:r>
              <w:rPr>
                <w:b/>
                <w:bCs/>
                <w:lang w:eastAsia="en-US"/>
              </w:rPr>
              <w:t>6</w:t>
            </w:r>
          </w:p>
        </w:tc>
        <w:tc>
          <w:tcPr>
            <w:tcW w:w="1605" w:type="dxa"/>
            <w:tcBorders>
              <w:top w:val="single" w:sz="4" w:space="0" w:color="000000"/>
              <w:left w:val="single" w:sz="4" w:space="0" w:color="000000"/>
              <w:bottom w:val="single" w:sz="4" w:space="0" w:color="000000"/>
              <w:right w:val="single" w:sz="4" w:space="0" w:color="000000"/>
            </w:tcBorders>
          </w:tcPr>
          <w:p w14:paraId="65D9663A" w14:textId="77777777" w:rsidR="006672B6" w:rsidRDefault="006672B6">
            <w:pPr>
              <w:spacing w:line="276" w:lineRule="auto"/>
              <w:rPr>
                <w:b/>
                <w:bCs/>
                <w:lang w:eastAsia="en-US"/>
              </w:rPr>
            </w:pPr>
          </w:p>
        </w:tc>
      </w:tr>
      <w:tr w:rsidR="006672B6" w14:paraId="3637B156" w14:textId="77777777" w:rsidTr="006672B6">
        <w:trPr>
          <w:trHeight w:val="320"/>
        </w:trPr>
        <w:tc>
          <w:tcPr>
            <w:tcW w:w="1979"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3A048BB5" w14:textId="77777777" w:rsidR="006672B6" w:rsidRDefault="006672B6">
            <w:pPr>
              <w:spacing w:line="276" w:lineRule="auto"/>
              <w:rPr>
                <w:b/>
                <w:bCs/>
                <w:lang w:eastAsia="en-US"/>
              </w:rPr>
            </w:pPr>
          </w:p>
        </w:tc>
        <w:tc>
          <w:tcPr>
            <w:tcW w:w="10171"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hideMark/>
          </w:tcPr>
          <w:p w14:paraId="5B70827B" w14:textId="77777777" w:rsidR="006672B6" w:rsidRDefault="006672B6">
            <w:pPr>
              <w:spacing w:line="276" w:lineRule="auto"/>
              <w:rPr>
                <w:b/>
                <w:bCs/>
                <w:lang w:eastAsia="en-US"/>
              </w:rPr>
            </w:pPr>
            <w:r>
              <w:rPr>
                <w:b/>
                <w:bCs/>
                <w:lang w:eastAsia="en-US"/>
              </w:rPr>
              <w:t xml:space="preserve">Консультации </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hideMark/>
          </w:tcPr>
          <w:p w14:paraId="064A9FD3" w14:textId="77777777" w:rsidR="006672B6" w:rsidRDefault="006672B6">
            <w:pPr>
              <w:spacing w:line="276" w:lineRule="auto"/>
              <w:rPr>
                <w:b/>
                <w:bCs/>
                <w:lang w:eastAsia="en-US"/>
              </w:rPr>
            </w:pPr>
            <w:r>
              <w:rPr>
                <w:b/>
                <w:bCs/>
                <w:lang w:eastAsia="en-US"/>
              </w:rPr>
              <w:t>2</w:t>
            </w:r>
          </w:p>
        </w:tc>
        <w:tc>
          <w:tcPr>
            <w:tcW w:w="1605" w:type="dxa"/>
            <w:tcBorders>
              <w:top w:val="single" w:sz="4" w:space="0" w:color="000000"/>
              <w:left w:val="single" w:sz="4" w:space="0" w:color="000000"/>
              <w:bottom w:val="single" w:sz="4" w:space="0" w:color="000000"/>
              <w:right w:val="single" w:sz="4" w:space="0" w:color="000000"/>
            </w:tcBorders>
          </w:tcPr>
          <w:p w14:paraId="77E20DC8" w14:textId="77777777" w:rsidR="006672B6" w:rsidRDefault="006672B6">
            <w:pPr>
              <w:spacing w:line="276" w:lineRule="auto"/>
              <w:rPr>
                <w:b/>
                <w:bCs/>
                <w:lang w:eastAsia="en-US"/>
              </w:rPr>
            </w:pPr>
          </w:p>
        </w:tc>
      </w:tr>
      <w:tr w:rsidR="006672B6" w14:paraId="3A4564CC" w14:textId="77777777" w:rsidTr="006672B6">
        <w:trPr>
          <w:trHeight w:val="320"/>
        </w:trPr>
        <w:tc>
          <w:tcPr>
            <w:tcW w:w="1979"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119AF781" w14:textId="77777777" w:rsidR="006672B6" w:rsidRDefault="006672B6">
            <w:pPr>
              <w:spacing w:line="276" w:lineRule="auto"/>
              <w:rPr>
                <w:b/>
                <w:bCs/>
                <w:lang w:eastAsia="en-US"/>
              </w:rPr>
            </w:pPr>
          </w:p>
        </w:tc>
        <w:tc>
          <w:tcPr>
            <w:tcW w:w="10171"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hideMark/>
          </w:tcPr>
          <w:p w14:paraId="0115B961" w14:textId="77777777" w:rsidR="006672B6" w:rsidRDefault="006672B6">
            <w:pPr>
              <w:spacing w:line="276" w:lineRule="auto"/>
              <w:rPr>
                <w:b/>
                <w:bCs/>
                <w:lang w:eastAsia="en-US"/>
              </w:rPr>
            </w:pPr>
            <w:r>
              <w:rPr>
                <w:b/>
                <w:bCs/>
                <w:lang w:eastAsia="en-US"/>
              </w:rPr>
              <w:t>Всего</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hideMark/>
          </w:tcPr>
          <w:p w14:paraId="3975637A" w14:textId="77777777" w:rsidR="006672B6" w:rsidRDefault="006672B6">
            <w:pPr>
              <w:spacing w:line="276" w:lineRule="auto"/>
              <w:rPr>
                <w:b/>
                <w:bCs/>
                <w:lang w:eastAsia="en-US"/>
              </w:rPr>
            </w:pPr>
            <w:r>
              <w:rPr>
                <w:b/>
                <w:bCs/>
                <w:lang w:eastAsia="en-US"/>
              </w:rPr>
              <w:t>72</w:t>
            </w:r>
          </w:p>
        </w:tc>
        <w:tc>
          <w:tcPr>
            <w:tcW w:w="1605" w:type="dxa"/>
            <w:tcBorders>
              <w:top w:val="single" w:sz="4" w:space="0" w:color="000000"/>
              <w:left w:val="single" w:sz="4" w:space="0" w:color="000000"/>
              <w:bottom w:val="single" w:sz="4" w:space="0" w:color="000000"/>
              <w:right w:val="single" w:sz="4" w:space="0" w:color="000000"/>
            </w:tcBorders>
          </w:tcPr>
          <w:p w14:paraId="677623B9" w14:textId="77777777" w:rsidR="006672B6" w:rsidRDefault="006672B6">
            <w:pPr>
              <w:spacing w:line="276" w:lineRule="auto"/>
              <w:rPr>
                <w:b/>
                <w:bCs/>
                <w:lang w:eastAsia="en-US"/>
              </w:rPr>
            </w:pPr>
          </w:p>
        </w:tc>
      </w:tr>
    </w:tbl>
    <w:p w14:paraId="1338B1DD" w14:textId="77777777" w:rsidR="006672B6" w:rsidRDefault="006672B6" w:rsidP="006672B6">
      <w:pPr>
        <w:rPr>
          <w:b/>
          <w:bCs/>
        </w:rPr>
        <w:sectPr w:rsidR="006672B6">
          <w:pgSz w:w="16838" w:h="11906" w:orient="landscape"/>
          <w:pgMar w:top="850" w:right="1133" w:bottom="850" w:left="992" w:header="709" w:footer="709" w:gutter="0"/>
          <w:cols w:space="720"/>
        </w:sectPr>
      </w:pPr>
    </w:p>
    <w:p w14:paraId="4CB0E639" w14:textId="77777777" w:rsidR="006672B6" w:rsidRDefault="006672B6" w:rsidP="006672B6">
      <w:pPr>
        <w:keepNext/>
        <w:keepLines/>
        <w:ind w:firstLine="709"/>
        <w:jc w:val="both"/>
        <w:outlineLvl w:val="0"/>
        <w:rPr>
          <w:rFonts w:eastAsia="Calibri"/>
          <w:b/>
          <w:sz w:val="28"/>
          <w:szCs w:val="28"/>
        </w:rPr>
      </w:pPr>
      <w:r>
        <w:rPr>
          <w:rFonts w:eastAsia="Calibri"/>
          <w:b/>
          <w:sz w:val="28"/>
          <w:szCs w:val="28"/>
        </w:rPr>
        <w:lastRenderedPageBreak/>
        <w:t>УСЛОВИЯ РЕАЛИЗАЦИИ ПРОГРАММЫ ОБЩЕОБРАЗОВАТЕЛЬНОЙ ДИСЦИПЛИНЫ</w:t>
      </w:r>
    </w:p>
    <w:p w14:paraId="397CED3A" w14:textId="77777777" w:rsidR="006672B6" w:rsidRDefault="006672B6" w:rsidP="006672B6">
      <w:pPr>
        <w:tabs>
          <w:tab w:val="left" w:pos="0"/>
        </w:tabs>
        <w:spacing w:line="360" w:lineRule="auto"/>
        <w:rPr>
          <w:rFonts w:eastAsia="OfficinaSansBookC"/>
          <w:b/>
          <w:sz w:val="28"/>
          <w:szCs w:val="28"/>
        </w:rPr>
      </w:pPr>
    </w:p>
    <w:p w14:paraId="08A5AB2E" w14:textId="77777777" w:rsidR="006672B6" w:rsidRDefault="006672B6" w:rsidP="006672B6">
      <w:pPr>
        <w:tabs>
          <w:tab w:val="left" w:pos="0"/>
        </w:tabs>
        <w:spacing w:line="360" w:lineRule="auto"/>
        <w:ind w:firstLine="709"/>
        <w:jc w:val="both"/>
        <w:rPr>
          <w:rFonts w:eastAsia="OfficinaSansBookC"/>
          <w:b/>
          <w:sz w:val="28"/>
          <w:szCs w:val="28"/>
        </w:rPr>
      </w:pPr>
      <w:r>
        <w:rPr>
          <w:rFonts w:eastAsia="OfficinaSansBookC"/>
          <w:b/>
          <w:sz w:val="28"/>
          <w:szCs w:val="28"/>
        </w:rPr>
        <w:t>3.1. Требования к минимальному материально-техническому обеспечению</w:t>
      </w:r>
    </w:p>
    <w:p w14:paraId="56A4C6C5" w14:textId="77777777" w:rsidR="006672B6" w:rsidRDefault="006672B6" w:rsidP="006672B6">
      <w:pPr>
        <w:spacing w:line="360" w:lineRule="auto"/>
        <w:ind w:firstLine="709"/>
        <w:jc w:val="both"/>
        <w:rPr>
          <w:rFonts w:eastAsia="OfficinaSansBookC"/>
          <w:sz w:val="28"/>
          <w:szCs w:val="28"/>
        </w:rPr>
      </w:pPr>
      <w:r>
        <w:rPr>
          <w:rFonts w:eastAsia="OfficinaSansBookC"/>
          <w:sz w:val="28"/>
          <w:szCs w:val="28"/>
        </w:rPr>
        <w:t>Для реализации программы дисциплины должны быть предусмотрены следующие специальные помещения: учебный кабинет химии и/или учебной химической лаборатории.</w:t>
      </w:r>
    </w:p>
    <w:p w14:paraId="0A6A6337" w14:textId="77777777" w:rsidR="006672B6" w:rsidRDefault="006672B6" w:rsidP="006672B6">
      <w:pPr>
        <w:ind w:firstLine="709"/>
        <w:jc w:val="both"/>
        <w:rPr>
          <w:bCs/>
          <w:sz w:val="28"/>
          <w:szCs w:val="28"/>
        </w:rPr>
      </w:pPr>
      <w:r>
        <w:rPr>
          <w:bCs/>
          <w:w w:val="95"/>
          <w:sz w:val="28"/>
          <w:szCs w:val="28"/>
        </w:rPr>
        <w:t>Технические</w:t>
      </w:r>
      <w:r>
        <w:rPr>
          <w:bCs/>
          <w:spacing w:val="1"/>
          <w:w w:val="95"/>
          <w:sz w:val="28"/>
          <w:szCs w:val="28"/>
        </w:rPr>
        <w:t xml:space="preserve"> </w:t>
      </w:r>
      <w:r>
        <w:rPr>
          <w:bCs/>
          <w:w w:val="95"/>
          <w:sz w:val="28"/>
          <w:szCs w:val="28"/>
        </w:rPr>
        <w:t>средства</w:t>
      </w:r>
      <w:r>
        <w:rPr>
          <w:bCs/>
          <w:spacing w:val="1"/>
          <w:w w:val="95"/>
          <w:sz w:val="28"/>
          <w:szCs w:val="28"/>
        </w:rPr>
        <w:t xml:space="preserve"> </w:t>
      </w:r>
      <w:r>
        <w:rPr>
          <w:bCs/>
          <w:w w:val="95"/>
          <w:sz w:val="28"/>
          <w:szCs w:val="28"/>
        </w:rPr>
        <w:t>обучения:</w:t>
      </w:r>
      <w:r>
        <w:rPr>
          <w:bCs/>
          <w:spacing w:val="1"/>
          <w:w w:val="95"/>
          <w:sz w:val="28"/>
          <w:szCs w:val="28"/>
        </w:rPr>
        <w:t xml:space="preserve"> </w:t>
      </w:r>
      <w:r>
        <w:rPr>
          <w:bCs/>
          <w:w w:val="95"/>
          <w:sz w:val="28"/>
          <w:szCs w:val="28"/>
        </w:rPr>
        <w:t>компьютер</w:t>
      </w:r>
      <w:r>
        <w:rPr>
          <w:bCs/>
          <w:spacing w:val="1"/>
          <w:w w:val="95"/>
          <w:sz w:val="28"/>
          <w:szCs w:val="28"/>
        </w:rPr>
        <w:t xml:space="preserve"> </w:t>
      </w:r>
      <w:r>
        <w:rPr>
          <w:bCs/>
          <w:w w:val="95"/>
          <w:sz w:val="28"/>
          <w:szCs w:val="28"/>
        </w:rPr>
        <w:t>с</w:t>
      </w:r>
      <w:r>
        <w:rPr>
          <w:bCs/>
          <w:spacing w:val="1"/>
          <w:w w:val="95"/>
          <w:sz w:val="28"/>
          <w:szCs w:val="28"/>
        </w:rPr>
        <w:t xml:space="preserve"> </w:t>
      </w:r>
      <w:r>
        <w:rPr>
          <w:bCs/>
          <w:w w:val="95"/>
          <w:sz w:val="28"/>
          <w:szCs w:val="28"/>
        </w:rPr>
        <w:t>устройствами</w:t>
      </w:r>
      <w:r>
        <w:rPr>
          <w:bCs/>
          <w:spacing w:val="1"/>
          <w:w w:val="95"/>
          <w:sz w:val="28"/>
          <w:szCs w:val="28"/>
        </w:rPr>
        <w:t xml:space="preserve"> </w:t>
      </w:r>
      <w:r>
        <w:rPr>
          <w:bCs/>
          <w:w w:val="95"/>
          <w:sz w:val="28"/>
          <w:szCs w:val="28"/>
        </w:rPr>
        <w:t>воспроизведения</w:t>
      </w:r>
      <w:r>
        <w:rPr>
          <w:bCs/>
          <w:spacing w:val="1"/>
          <w:w w:val="95"/>
          <w:sz w:val="28"/>
          <w:szCs w:val="28"/>
        </w:rPr>
        <w:t xml:space="preserve"> </w:t>
      </w:r>
      <w:r>
        <w:rPr>
          <w:bCs/>
          <w:w w:val="95"/>
          <w:sz w:val="28"/>
          <w:szCs w:val="28"/>
        </w:rPr>
        <w:t>звука,</w:t>
      </w:r>
      <w:r>
        <w:rPr>
          <w:bCs/>
          <w:spacing w:val="1"/>
          <w:w w:val="95"/>
          <w:sz w:val="28"/>
          <w:szCs w:val="28"/>
        </w:rPr>
        <w:t xml:space="preserve"> </w:t>
      </w:r>
      <w:r>
        <w:rPr>
          <w:bCs/>
          <w:w w:val="95"/>
          <w:sz w:val="28"/>
          <w:szCs w:val="28"/>
        </w:rPr>
        <w:t>принтер,</w:t>
      </w:r>
      <w:r>
        <w:rPr>
          <w:bCs/>
          <w:spacing w:val="1"/>
          <w:w w:val="95"/>
          <w:sz w:val="28"/>
          <w:szCs w:val="28"/>
        </w:rPr>
        <w:t xml:space="preserve"> </w:t>
      </w:r>
      <w:proofErr w:type="gramStart"/>
      <w:r>
        <w:rPr>
          <w:bCs/>
          <w:w w:val="95"/>
          <w:sz w:val="28"/>
          <w:szCs w:val="28"/>
        </w:rPr>
        <w:t>мультимедиа-проектор</w:t>
      </w:r>
      <w:proofErr w:type="gramEnd"/>
      <w:r>
        <w:rPr>
          <w:bCs/>
          <w:spacing w:val="1"/>
          <w:w w:val="95"/>
          <w:sz w:val="28"/>
          <w:szCs w:val="28"/>
        </w:rPr>
        <w:t xml:space="preserve"> </w:t>
      </w:r>
      <w:r>
        <w:rPr>
          <w:bCs/>
          <w:w w:val="95"/>
          <w:sz w:val="28"/>
          <w:szCs w:val="28"/>
        </w:rPr>
        <w:t>с</w:t>
      </w:r>
      <w:r>
        <w:rPr>
          <w:bCs/>
          <w:spacing w:val="1"/>
          <w:w w:val="95"/>
          <w:sz w:val="28"/>
          <w:szCs w:val="28"/>
        </w:rPr>
        <w:t xml:space="preserve"> </w:t>
      </w:r>
      <w:r>
        <w:rPr>
          <w:bCs/>
          <w:w w:val="95"/>
          <w:sz w:val="28"/>
          <w:szCs w:val="28"/>
        </w:rPr>
        <w:t>экраном,</w:t>
      </w:r>
      <w:r>
        <w:rPr>
          <w:bCs/>
          <w:spacing w:val="-78"/>
          <w:w w:val="95"/>
          <w:sz w:val="28"/>
          <w:szCs w:val="28"/>
        </w:rPr>
        <w:t xml:space="preserve"> </w:t>
      </w:r>
      <w:r>
        <w:rPr>
          <w:bCs/>
          <w:w w:val="85"/>
          <w:sz w:val="28"/>
          <w:szCs w:val="28"/>
        </w:rPr>
        <w:t>мультимедийная</w:t>
      </w:r>
      <w:r>
        <w:rPr>
          <w:bCs/>
          <w:spacing w:val="-4"/>
          <w:w w:val="85"/>
          <w:sz w:val="28"/>
          <w:szCs w:val="28"/>
        </w:rPr>
        <w:t xml:space="preserve"> </w:t>
      </w:r>
      <w:r>
        <w:rPr>
          <w:bCs/>
          <w:w w:val="85"/>
          <w:sz w:val="28"/>
          <w:szCs w:val="28"/>
        </w:rPr>
        <w:t>доска,</w:t>
      </w:r>
      <w:r>
        <w:rPr>
          <w:bCs/>
          <w:spacing w:val="-1"/>
          <w:w w:val="85"/>
          <w:sz w:val="28"/>
          <w:szCs w:val="28"/>
        </w:rPr>
        <w:t xml:space="preserve"> </w:t>
      </w:r>
      <w:r>
        <w:rPr>
          <w:bCs/>
          <w:w w:val="85"/>
          <w:sz w:val="28"/>
          <w:szCs w:val="28"/>
        </w:rPr>
        <w:t>указка-презентер</w:t>
      </w:r>
      <w:r>
        <w:rPr>
          <w:bCs/>
          <w:spacing w:val="-5"/>
          <w:w w:val="85"/>
          <w:sz w:val="28"/>
          <w:szCs w:val="28"/>
        </w:rPr>
        <w:t xml:space="preserve"> </w:t>
      </w:r>
      <w:r>
        <w:rPr>
          <w:bCs/>
          <w:w w:val="85"/>
          <w:sz w:val="28"/>
          <w:szCs w:val="28"/>
        </w:rPr>
        <w:t>для</w:t>
      </w:r>
      <w:r>
        <w:rPr>
          <w:bCs/>
          <w:spacing w:val="-3"/>
          <w:w w:val="85"/>
          <w:sz w:val="28"/>
          <w:szCs w:val="28"/>
        </w:rPr>
        <w:t xml:space="preserve"> </w:t>
      </w:r>
      <w:r>
        <w:rPr>
          <w:bCs/>
          <w:w w:val="85"/>
          <w:sz w:val="28"/>
          <w:szCs w:val="28"/>
        </w:rPr>
        <w:t>презентаций.</w:t>
      </w:r>
    </w:p>
    <w:p w14:paraId="2E6CDAD2" w14:textId="77777777" w:rsidR="006672B6" w:rsidRDefault="006672B6" w:rsidP="006672B6">
      <w:pPr>
        <w:ind w:firstLine="709"/>
        <w:jc w:val="both"/>
      </w:pPr>
      <w:r>
        <w:rPr>
          <w:bCs/>
          <w:spacing w:val="-1"/>
          <w:w w:val="90"/>
          <w:sz w:val="28"/>
          <w:szCs w:val="28"/>
        </w:rPr>
        <w:t xml:space="preserve">Оборудование </w:t>
      </w:r>
      <w:r>
        <w:rPr>
          <w:bCs/>
          <w:w w:val="90"/>
          <w:sz w:val="28"/>
          <w:szCs w:val="28"/>
        </w:rPr>
        <w:t>лаборатории и рабочих мест лаборатории: мензурки,</w:t>
      </w:r>
      <w:r>
        <w:rPr>
          <w:bCs/>
          <w:spacing w:val="1"/>
          <w:w w:val="90"/>
          <w:sz w:val="28"/>
          <w:szCs w:val="28"/>
        </w:rPr>
        <w:t xml:space="preserve"> </w:t>
      </w:r>
      <w:r>
        <w:rPr>
          <w:bCs/>
          <w:spacing w:val="-1"/>
          <w:w w:val="90"/>
          <w:sz w:val="28"/>
          <w:szCs w:val="28"/>
        </w:rPr>
        <w:t xml:space="preserve">пипетки-капельницы, термометры, микроскоп, </w:t>
      </w:r>
      <w:r>
        <w:rPr>
          <w:bCs/>
          <w:w w:val="90"/>
          <w:sz w:val="28"/>
          <w:szCs w:val="28"/>
        </w:rPr>
        <w:t>лупы, предметные и покровные</w:t>
      </w:r>
      <w:r>
        <w:rPr>
          <w:bCs/>
          <w:spacing w:val="-73"/>
          <w:w w:val="90"/>
          <w:sz w:val="28"/>
          <w:szCs w:val="28"/>
        </w:rPr>
        <w:t xml:space="preserve"> </w:t>
      </w:r>
      <w:r>
        <w:rPr>
          <w:bCs/>
          <w:w w:val="85"/>
          <w:sz w:val="28"/>
          <w:szCs w:val="28"/>
        </w:rPr>
        <w:t>стекла, планшеты для капельных реакций, фильтровальная бумага, промывалки,</w:t>
      </w:r>
      <w:r>
        <w:rPr>
          <w:bCs/>
          <w:spacing w:val="1"/>
          <w:w w:val="85"/>
          <w:sz w:val="28"/>
          <w:szCs w:val="28"/>
        </w:rPr>
        <w:t xml:space="preserve"> </w:t>
      </w:r>
      <w:r>
        <w:rPr>
          <w:bCs/>
          <w:w w:val="90"/>
          <w:sz w:val="28"/>
          <w:szCs w:val="28"/>
        </w:rPr>
        <w:t>стеклянные</w:t>
      </w:r>
      <w:r>
        <w:rPr>
          <w:bCs/>
          <w:spacing w:val="1"/>
          <w:w w:val="90"/>
          <w:sz w:val="28"/>
          <w:szCs w:val="28"/>
        </w:rPr>
        <w:t xml:space="preserve"> </w:t>
      </w:r>
      <w:r>
        <w:rPr>
          <w:bCs/>
          <w:w w:val="90"/>
          <w:sz w:val="28"/>
          <w:szCs w:val="28"/>
        </w:rPr>
        <w:t>пробирки,</w:t>
      </w:r>
      <w:r>
        <w:rPr>
          <w:bCs/>
          <w:spacing w:val="1"/>
          <w:w w:val="90"/>
          <w:sz w:val="28"/>
          <w:szCs w:val="28"/>
        </w:rPr>
        <w:t xml:space="preserve"> </w:t>
      </w:r>
      <w:r>
        <w:rPr>
          <w:bCs/>
          <w:w w:val="90"/>
          <w:sz w:val="28"/>
          <w:szCs w:val="28"/>
        </w:rPr>
        <w:t>резиновые</w:t>
      </w:r>
      <w:r>
        <w:rPr>
          <w:bCs/>
          <w:spacing w:val="1"/>
          <w:w w:val="90"/>
          <w:sz w:val="28"/>
          <w:szCs w:val="28"/>
        </w:rPr>
        <w:t xml:space="preserve"> </w:t>
      </w:r>
      <w:r>
        <w:rPr>
          <w:bCs/>
          <w:w w:val="90"/>
          <w:sz w:val="28"/>
          <w:szCs w:val="28"/>
        </w:rPr>
        <w:t>пробки,</w:t>
      </w:r>
      <w:r>
        <w:rPr>
          <w:bCs/>
          <w:spacing w:val="1"/>
          <w:w w:val="90"/>
          <w:sz w:val="28"/>
          <w:szCs w:val="28"/>
        </w:rPr>
        <w:t xml:space="preserve"> </w:t>
      </w:r>
      <w:r>
        <w:rPr>
          <w:bCs/>
          <w:w w:val="90"/>
          <w:sz w:val="28"/>
          <w:szCs w:val="28"/>
        </w:rPr>
        <w:t>фонарики,</w:t>
      </w:r>
      <w:r>
        <w:rPr>
          <w:bCs/>
          <w:spacing w:val="1"/>
          <w:w w:val="90"/>
          <w:sz w:val="28"/>
          <w:szCs w:val="28"/>
        </w:rPr>
        <w:t xml:space="preserve"> </w:t>
      </w:r>
      <w:r>
        <w:rPr>
          <w:bCs/>
          <w:w w:val="90"/>
          <w:sz w:val="28"/>
          <w:szCs w:val="28"/>
        </w:rPr>
        <w:t>набор</w:t>
      </w:r>
      <w:r>
        <w:rPr>
          <w:bCs/>
          <w:spacing w:val="1"/>
          <w:w w:val="90"/>
          <w:sz w:val="28"/>
          <w:szCs w:val="28"/>
        </w:rPr>
        <w:t xml:space="preserve"> </w:t>
      </w:r>
      <w:r>
        <w:rPr>
          <w:bCs/>
          <w:w w:val="90"/>
          <w:sz w:val="28"/>
          <w:szCs w:val="28"/>
        </w:rPr>
        <w:t>реактивов,</w:t>
      </w:r>
      <w:r>
        <w:rPr>
          <w:bCs/>
          <w:spacing w:val="-73"/>
          <w:w w:val="90"/>
          <w:sz w:val="28"/>
          <w:szCs w:val="28"/>
        </w:rPr>
        <w:t xml:space="preserve"> </w:t>
      </w:r>
      <w:r>
        <w:rPr>
          <w:bCs/>
          <w:w w:val="90"/>
          <w:sz w:val="28"/>
          <w:szCs w:val="28"/>
        </w:rPr>
        <w:t>стеклянные</w:t>
      </w:r>
      <w:r>
        <w:rPr>
          <w:bCs/>
          <w:spacing w:val="1"/>
          <w:w w:val="90"/>
          <w:sz w:val="28"/>
          <w:szCs w:val="28"/>
        </w:rPr>
        <w:t xml:space="preserve"> </w:t>
      </w:r>
      <w:r>
        <w:rPr>
          <w:bCs/>
          <w:w w:val="90"/>
          <w:sz w:val="28"/>
          <w:szCs w:val="28"/>
        </w:rPr>
        <w:t>палочки,</w:t>
      </w:r>
      <w:r>
        <w:rPr>
          <w:bCs/>
          <w:spacing w:val="1"/>
          <w:w w:val="90"/>
          <w:sz w:val="28"/>
          <w:szCs w:val="28"/>
        </w:rPr>
        <w:t xml:space="preserve"> </w:t>
      </w:r>
      <w:r>
        <w:rPr>
          <w:bCs/>
          <w:w w:val="90"/>
          <w:sz w:val="28"/>
          <w:szCs w:val="28"/>
        </w:rPr>
        <w:t>штативы</w:t>
      </w:r>
      <w:r>
        <w:rPr>
          <w:bCs/>
          <w:spacing w:val="1"/>
          <w:w w:val="90"/>
          <w:sz w:val="28"/>
          <w:szCs w:val="28"/>
        </w:rPr>
        <w:t xml:space="preserve"> </w:t>
      </w:r>
      <w:r>
        <w:rPr>
          <w:bCs/>
          <w:w w:val="90"/>
          <w:sz w:val="28"/>
          <w:szCs w:val="28"/>
        </w:rPr>
        <w:t>для</w:t>
      </w:r>
      <w:r>
        <w:rPr>
          <w:bCs/>
          <w:spacing w:val="1"/>
          <w:w w:val="90"/>
          <w:sz w:val="28"/>
          <w:szCs w:val="28"/>
        </w:rPr>
        <w:t xml:space="preserve"> </w:t>
      </w:r>
      <w:r>
        <w:rPr>
          <w:bCs/>
          <w:w w:val="90"/>
          <w:sz w:val="28"/>
          <w:szCs w:val="28"/>
        </w:rPr>
        <w:t>пробирок;</w:t>
      </w:r>
      <w:r>
        <w:rPr>
          <w:bCs/>
          <w:spacing w:val="1"/>
          <w:w w:val="90"/>
          <w:sz w:val="28"/>
          <w:szCs w:val="28"/>
        </w:rPr>
        <w:t xml:space="preserve"> </w:t>
      </w:r>
      <w:r>
        <w:rPr>
          <w:bCs/>
          <w:w w:val="90"/>
          <w:sz w:val="28"/>
          <w:szCs w:val="28"/>
        </w:rPr>
        <w:t>мерные</w:t>
      </w:r>
      <w:r>
        <w:rPr>
          <w:bCs/>
          <w:spacing w:val="1"/>
          <w:w w:val="90"/>
          <w:sz w:val="28"/>
          <w:szCs w:val="28"/>
        </w:rPr>
        <w:t xml:space="preserve"> </w:t>
      </w:r>
      <w:r>
        <w:rPr>
          <w:bCs/>
          <w:w w:val="90"/>
          <w:sz w:val="28"/>
          <w:szCs w:val="28"/>
        </w:rPr>
        <w:t>цилиндры,</w:t>
      </w:r>
      <w:r>
        <w:rPr>
          <w:bCs/>
          <w:spacing w:val="1"/>
          <w:w w:val="90"/>
          <w:sz w:val="28"/>
          <w:szCs w:val="28"/>
        </w:rPr>
        <w:t xml:space="preserve"> </w:t>
      </w:r>
      <w:r>
        <w:rPr>
          <w:bCs/>
          <w:w w:val="90"/>
          <w:sz w:val="28"/>
          <w:szCs w:val="28"/>
        </w:rPr>
        <w:t>воронки</w:t>
      </w:r>
      <w:r>
        <w:rPr>
          <w:bCs/>
          <w:spacing w:val="1"/>
          <w:w w:val="90"/>
          <w:sz w:val="28"/>
          <w:szCs w:val="28"/>
        </w:rPr>
        <w:t xml:space="preserve"> </w:t>
      </w:r>
      <w:r>
        <w:rPr>
          <w:bCs/>
          <w:w w:val="90"/>
          <w:sz w:val="28"/>
          <w:szCs w:val="28"/>
        </w:rPr>
        <w:t>стеклянные,</w:t>
      </w:r>
      <w:r>
        <w:rPr>
          <w:bCs/>
          <w:spacing w:val="1"/>
          <w:w w:val="90"/>
          <w:sz w:val="28"/>
          <w:szCs w:val="28"/>
        </w:rPr>
        <w:t xml:space="preserve"> </w:t>
      </w:r>
      <w:r>
        <w:rPr>
          <w:bCs/>
          <w:w w:val="90"/>
          <w:sz w:val="28"/>
          <w:szCs w:val="28"/>
        </w:rPr>
        <w:t>воронки</w:t>
      </w:r>
      <w:r>
        <w:rPr>
          <w:bCs/>
          <w:spacing w:val="1"/>
          <w:w w:val="90"/>
          <w:sz w:val="28"/>
          <w:szCs w:val="28"/>
        </w:rPr>
        <w:t xml:space="preserve"> </w:t>
      </w:r>
      <w:r>
        <w:rPr>
          <w:bCs/>
          <w:w w:val="90"/>
          <w:sz w:val="28"/>
          <w:szCs w:val="28"/>
        </w:rPr>
        <w:t>делительные</w:t>
      </w:r>
      <w:r>
        <w:rPr>
          <w:bCs/>
          <w:spacing w:val="1"/>
          <w:w w:val="90"/>
          <w:sz w:val="28"/>
          <w:szCs w:val="28"/>
        </w:rPr>
        <w:t xml:space="preserve"> </w:t>
      </w:r>
      <w:r>
        <w:rPr>
          <w:bCs/>
          <w:w w:val="90"/>
          <w:sz w:val="28"/>
          <w:szCs w:val="28"/>
        </w:rPr>
        <w:t>цилиндрические</w:t>
      </w:r>
      <w:r>
        <w:rPr>
          <w:bCs/>
          <w:spacing w:val="1"/>
          <w:w w:val="90"/>
          <w:sz w:val="28"/>
          <w:szCs w:val="28"/>
        </w:rPr>
        <w:t xml:space="preserve"> </w:t>
      </w:r>
      <w:r>
        <w:rPr>
          <w:bCs/>
          <w:w w:val="90"/>
          <w:sz w:val="28"/>
          <w:szCs w:val="28"/>
        </w:rPr>
        <w:t>(50-100</w:t>
      </w:r>
      <w:r>
        <w:rPr>
          <w:bCs/>
          <w:spacing w:val="1"/>
          <w:w w:val="90"/>
          <w:sz w:val="28"/>
          <w:szCs w:val="28"/>
        </w:rPr>
        <w:t xml:space="preserve"> </w:t>
      </w:r>
      <w:r>
        <w:rPr>
          <w:bCs/>
          <w:w w:val="90"/>
          <w:sz w:val="28"/>
          <w:szCs w:val="28"/>
        </w:rPr>
        <w:t>мл),</w:t>
      </w:r>
      <w:r>
        <w:rPr>
          <w:bCs/>
          <w:spacing w:val="1"/>
          <w:w w:val="90"/>
          <w:sz w:val="28"/>
          <w:szCs w:val="28"/>
        </w:rPr>
        <w:t xml:space="preserve"> </w:t>
      </w:r>
      <w:r>
        <w:rPr>
          <w:bCs/>
          <w:w w:val="90"/>
          <w:sz w:val="28"/>
          <w:szCs w:val="28"/>
        </w:rPr>
        <w:t>ступки</w:t>
      </w:r>
      <w:r>
        <w:rPr>
          <w:bCs/>
          <w:spacing w:val="1"/>
          <w:w w:val="90"/>
          <w:sz w:val="28"/>
          <w:szCs w:val="28"/>
        </w:rPr>
        <w:t xml:space="preserve"> </w:t>
      </w:r>
      <w:r>
        <w:rPr>
          <w:bCs/>
          <w:w w:val="90"/>
          <w:sz w:val="28"/>
          <w:szCs w:val="28"/>
        </w:rPr>
        <w:t>с</w:t>
      </w:r>
      <w:r>
        <w:rPr>
          <w:bCs/>
          <w:spacing w:val="1"/>
          <w:w w:val="90"/>
          <w:sz w:val="28"/>
          <w:szCs w:val="28"/>
        </w:rPr>
        <w:t xml:space="preserve"> </w:t>
      </w:r>
      <w:r>
        <w:rPr>
          <w:bCs/>
          <w:w w:val="85"/>
          <w:sz w:val="28"/>
          <w:szCs w:val="28"/>
        </w:rPr>
        <w:t>пестиком, фарфоровые чашки, пинцеты, фильтры бумажные, вата, марля, часовые</w:t>
      </w:r>
      <w:r>
        <w:rPr>
          <w:bCs/>
          <w:spacing w:val="-69"/>
          <w:w w:val="85"/>
          <w:sz w:val="28"/>
          <w:szCs w:val="28"/>
        </w:rPr>
        <w:t xml:space="preserve"> </w:t>
      </w:r>
      <w:r>
        <w:rPr>
          <w:bCs/>
          <w:w w:val="90"/>
          <w:sz w:val="28"/>
          <w:szCs w:val="28"/>
        </w:rPr>
        <w:t>стекла, электроплитки, лабораторные штативы, спиртовые горелки, спички,</w:t>
      </w:r>
      <w:r>
        <w:rPr>
          <w:bCs/>
          <w:spacing w:val="1"/>
          <w:w w:val="90"/>
          <w:sz w:val="28"/>
          <w:szCs w:val="28"/>
        </w:rPr>
        <w:t xml:space="preserve"> </w:t>
      </w:r>
      <w:r>
        <w:rPr>
          <w:bCs/>
          <w:w w:val="85"/>
          <w:sz w:val="28"/>
          <w:szCs w:val="28"/>
        </w:rPr>
        <w:t>прибор</w:t>
      </w:r>
      <w:r>
        <w:rPr>
          <w:bCs/>
          <w:spacing w:val="38"/>
          <w:w w:val="85"/>
          <w:sz w:val="28"/>
          <w:szCs w:val="28"/>
        </w:rPr>
        <w:t xml:space="preserve"> </w:t>
      </w:r>
      <w:r>
        <w:rPr>
          <w:bCs/>
          <w:w w:val="85"/>
          <w:sz w:val="28"/>
          <w:szCs w:val="28"/>
        </w:rPr>
        <w:t>для</w:t>
      </w:r>
      <w:r>
        <w:rPr>
          <w:bCs/>
          <w:spacing w:val="38"/>
          <w:w w:val="85"/>
          <w:sz w:val="28"/>
          <w:szCs w:val="28"/>
        </w:rPr>
        <w:t xml:space="preserve"> </w:t>
      </w:r>
      <w:r>
        <w:rPr>
          <w:bCs/>
          <w:w w:val="85"/>
          <w:sz w:val="28"/>
          <w:szCs w:val="28"/>
        </w:rPr>
        <w:t>получения</w:t>
      </w:r>
      <w:r>
        <w:rPr>
          <w:bCs/>
          <w:spacing w:val="37"/>
          <w:w w:val="85"/>
          <w:sz w:val="28"/>
          <w:szCs w:val="28"/>
        </w:rPr>
        <w:t xml:space="preserve"> </w:t>
      </w:r>
      <w:r>
        <w:rPr>
          <w:bCs/>
          <w:w w:val="85"/>
          <w:sz w:val="28"/>
          <w:szCs w:val="28"/>
        </w:rPr>
        <w:t>газов</w:t>
      </w:r>
      <w:r>
        <w:rPr>
          <w:bCs/>
          <w:spacing w:val="35"/>
          <w:w w:val="85"/>
          <w:sz w:val="28"/>
          <w:szCs w:val="28"/>
        </w:rPr>
        <w:t xml:space="preserve"> </w:t>
      </w:r>
      <w:r>
        <w:rPr>
          <w:bCs/>
          <w:w w:val="85"/>
          <w:sz w:val="28"/>
          <w:szCs w:val="28"/>
        </w:rPr>
        <w:t>(или</w:t>
      </w:r>
      <w:r>
        <w:rPr>
          <w:bCs/>
          <w:spacing w:val="36"/>
          <w:w w:val="85"/>
          <w:sz w:val="28"/>
          <w:szCs w:val="28"/>
        </w:rPr>
        <w:t xml:space="preserve"> </w:t>
      </w:r>
      <w:r>
        <w:rPr>
          <w:bCs/>
          <w:w w:val="85"/>
          <w:sz w:val="28"/>
          <w:szCs w:val="28"/>
        </w:rPr>
        <w:t>пробирка</w:t>
      </w:r>
      <w:r>
        <w:rPr>
          <w:bCs/>
          <w:spacing w:val="37"/>
          <w:w w:val="85"/>
          <w:sz w:val="28"/>
          <w:szCs w:val="28"/>
        </w:rPr>
        <w:t xml:space="preserve"> </w:t>
      </w:r>
      <w:r>
        <w:rPr>
          <w:bCs/>
          <w:w w:val="85"/>
          <w:sz w:val="28"/>
          <w:szCs w:val="28"/>
        </w:rPr>
        <w:t>с</w:t>
      </w:r>
      <w:r>
        <w:rPr>
          <w:bCs/>
          <w:spacing w:val="37"/>
          <w:w w:val="85"/>
          <w:sz w:val="28"/>
          <w:szCs w:val="28"/>
        </w:rPr>
        <w:t xml:space="preserve"> </w:t>
      </w:r>
      <w:r>
        <w:rPr>
          <w:bCs/>
          <w:w w:val="85"/>
          <w:sz w:val="28"/>
          <w:szCs w:val="28"/>
        </w:rPr>
        <w:t>газоотводной</w:t>
      </w:r>
      <w:r>
        <w:rPr>
          <w:bCs/>
          <w:spacing w:val="39"/>
          <w:w w:val="85"/>
          <w:sz w:val="28"/>
          <w:szCs w:val="28"/>
        </w:rPr>
        <w:t xml:space="preserve"> </w:t>
      </w:r>
      <w:r>
        <w:rPr>
          <w:bCs/>
          <w:w w:val="85"/>
          <w:sz w:val="28"/>
          <w:szCs w:val="28"/>
        </w:rPr>
        <w:t>трубкой),</w:t>
      </w:r>
      <w:r>
        <w:rPr>
          <w:bCs/>
          <w:spacing w:val="36"/>
          <w:w w:val="85"/>
          <w:sz w:val="28"/>
          <w:szCs w:val="28"/>
        </w:rPr>
        <w:t xml:space="preserve"> </w:t>
      </w:r>
      <w:r>
        <w:rPr>
          <w:bCs/>
          <w:w w:val="85"/>
          <w:sz w:val="28"/>
          <w:szCs w:val="28"/>
        </w:rPr>
        <w:t>держатели</w:t>
      </w:r>
      <w:r>
        <w:rPr>
          <w:bCs/>
          <w:spacing w:val="-70"/>
          <w:w w:val="85"/>
          <w:sz w:val="28"/>
          <w:szCs w:val="28"/>
        </w:rPr>
        <w:t xml:space="preserve"> </w:t>
      </w:r>
      <w:r>
        <w:rPr>
          <w:bCs/>
          <w:w w:val="85"/>
          <w:sz w:val="28"/>
          <w:szCs w:val="28"/>
        </w:rPr>
        <w:t>для пробирок, склянки для хранения реактивов, раздаточные лотки; химические</w:t>
      </w:r>
      <w:r>
        <w:rPr>
          <w:bCs/>
          <w:spacing w:val="1"/>
          <w:w w:val="85"/>
          <w:sz w:val="28"/>
          <w:szCs w:val="28"/>
        </w:rPr>
        <w:t xml:space="preserve"> </w:t>
      </w:r>
      <w:r>
        <w:rPr>
          <w:bCs/>
          <w:w w:val="90"/>
          <w:sz w:val="28"/>
          <w:szCs w:val="28"/>
        </w:rPr>
        <w:t>стаканы</w:t>
      </w:r>
      <w:r>
        <w:rPr>
          <w:bCs/>
          <w:spacing w:val="-10"/>
          <w:w w:val="90"/>
          <w:sz w:val="28"/>
          <w:szCs w:val="28"/>
        </w:rPr>
        <w:t xml:space="preserve"> </w:t>
      </w:r>
      <w:r>
        <w:rPr>
          <w:bCs/>
          <w:w w:val="90"/>
          <w:sz w:val="28"/>
          <w:szCs w:val="28"/>
        </w:rPr>
        <w:t>(50,</w:t>
      </w:r>
      <w:r>
        <w:rPr>
          <w:bCs/>
          <w:spacing w:val="-8"/>
          <w:w w:val="90"/>
          <w:sz w:val="28"/>
          <w:szCs w:val="28"/>
        </w:rPr>
        <w:t xml:space="preserve"> </w:t>
      </w:r>
      <w:r>
        <w:rPr>
          <w:bCs/>
          <w:w w:val="90"/>
          <w:sz w:val="28"/>
          <w:szCs w:val="28"/>
        </w:rPr>
        <w:t>100</w:t>
      </w:r>
      <w:r>
        <w:rPr>
          <w:bCs/>
          <w:spacing w:val="-8"/>
          <w:w w:val="90"/>
          <w:sz w:val="28"/>
          <w:szCs w:val="28"/>
        </w:rPr>
        <w:t xml:space="preserve"> </w:t>
      </w:r>
      <w:r>
        <w:rPr>
          <w:bCs/>
          <w:w w:val="90"/>
          <w:sz w:val="28"/>
          <w:szCs w:val="28"/>
        </w:rPr>
        <w:t>и</w:t>
      </w:r>
      <w:r>
        <w:rPr>
          <w:bCs/>
          <w:spacing w:val="-10"/>
          <w:w w:val="90"/>
          <w:sz w:val="28"/>
          <w:szCs w:val="28"/>
        </w:rPr>
        <w:t xml:space="preserve"> </w:t>
      </w:r>
      <w:r>
        <w:rPr>
          <w:bCs/>
          <w:w w:val="90"/>
          <w:sz w:val="28"/>
          <w:szCs w:val="28"/>
        </w:rPr>
        <w:t>200</w:t>
      </w:r>
      <w:r>
        <w:rPr>
          <w:bCs/>
          <w:spacing w:val="-11"/>
          <w:w w:val="90"/>
          <w:sz w:val="28"/>
          <w:szCs w:val="28"/>
        </w:rPr>
        <w:t xml:space="preserve"> </w:t>
      </w:r>
      <w:r>
        <w:rPr>
          <w:bCs/>
          <w:w w:val="90"/>
          <w:sz w:val="28"/>
          <w:szCs w:val="28"/>
        </w:rPr>
        <w:t>мл);</w:t>
      </w:r>
      <w:r>
        <w:rPr>
          <w:bCs/>
          <w:spacing w:val="-10"/>
          <w:w w:val="90"/>
          <w:sz w:val="28"/>
          <w:szCs w:val="28"/>
        </w:rPr>
        <w:t xml:space="preserve"> </w:t>
      </w:r>
      <w:r>
        <w:rPr>
          <w:bCs/>
          <w:w w:val="90"/>
          <w:sz w:val="28"/>
          <w:szCs w:val="28"/>
        </w:rPr>
        <w:t>шпатели;</w:t>
      </w:r>
      <w:r>
        <w:rPr>
          <w:bCs/>
          <w:spacing w:val="-12"/>
          <w:w w:val="90"/>
          <w:sz w:val="28"/>
          <w:szCs w:val="28"/>
        </w:rPr>
        <w:t xml:space="preserve"> </w:t>
      </w:r>
      <w:r>
        <w:rPr>
          <w:bCs/>
          <w:w w:val="90"/>
          <w:sz w:val="28"/>
          <w:szCs w:val="28"/>
        </w:rPr>
        <w:t>пинцеты;</w:t>
      </w:r>
      <w:r>
        <w:rPr>
          <w:bCs/>
          <w:spacing w:val="-10"/>
          <w:w w:val="90"/>
          <w:sz w:val="28"/>
          <w:szCs w:val="28"/>
        </w:rPr>
        <w:t xml:space="preserve"> </w:t>
      </w:r>
      <w:r>
        <w:rPr>
          <w:bCs/>
          <w:w w:val="90"/>
          <w:sz w:val="28"/>
          <w:szCs w:val="28"/>
        </w:rPr>
        <w:t>тигельные</w:t>
      </w:r>
      <w:r>
        <w:rPr>
          <w:bCs/>
          <w:spacing w:val="-9"/>
          <w:w w:val="90"/>
          <w:sz w:val="28"/>
          <w:szCs w:val="28"/>
        </w:rPr>
        <w:t xml:space="preserve"> </w:t>
      </w:r>
      <w:r>
        <w:rPr>
          <w:bCs/>
          <w:w w:val="90"/>
          <w:sz w:val="28"/>
          <w:szCs w:val="28"/>
        </w:rPr>
        <w:t>щипцы;</w:t>
      </w:r>
      <w:r>
        <w:rPr>
          <w:bCs/>
          <w:spacing w:val="-10"/>
          <w:w w:val="90"/>
          <w:sz w:val="28"/>
          <w:szCs w:val="28"/>
        </w:rPr>
        <w:t xml:space="preserve"> </w:t>
      </w:r>
      <w:r>
        <w:rPr>
          <w:bCs/>
          <w:w w:val="90"/>
          <w:sz w:val="28"/>
          <w:szCs w:val="28"/>
        </w:rPr>
        <w:t>секундомеры</w:t>
      </w:r>
      <w:r>
        <w:rPr>
          <w:bCs/>
          <w:spacing w:val="-73"/>
          <w:w w:val="90"/>
          <w:sz w:val="28"/>
          <w:szCs w:val="28"/>
        </w:rPr>
        <w:t xml:space="preserve"> </w:t>
      </w:r>
      <w:r>
        <w:rPr>
          <w:bCs/>
          <w:w w:val="90"/>
          <w:sz w:val="28"/>
          <w:szCs w:val="28"/>
        </w:rPr>
        <w:t>(таймеры), мерные пробирки (на 10–20 мл) и мерные колбы (25, 50, 100 и 200</w:t>
      </w:r>
      <w:r>
        <w:rPr>
          <w:bCs/>
          <w:spacing w:val="1"/>
          <w:w w:val="90"/>
          <w:sz w:val="28"/>
          <w:szCs w:val="28"/>
        </w:rPr>
        <w:t xml:space="preserve"> </w:t>
      </w:r>
      <w:r>
        <w:rPr>
          <w:bCs/>
          <w:spacing w:val="-1"/>
          <w:w w:val="90"/>
          <w:sz w:val="28"/>
          <w:szCs w:val="28"/>
        </w:rPr>
        <w:t>мл),</w:t>
      </w:r>
      <w:r>
        <w:rPr>
          <w:bCs/>
          <w:spacing w:val="-9"/>
          <w:w w:val="90"/>
          <w:sz w:val="28"/>
          <w:szCs w:val="28"/>
        </w:rPr>
        <w:t xml:space="preserve"> </w:t>
      </w:r>
      <w:r>
        <w:rPr>
          <w:bCs/>
          <w:spacing w:val="-1"/>
          <w:w w:val="90"/>
          <w:sz w:val="28"/>
          <w:szCs w:val="28"/>
        </w:rPr>
        <w:t>водяная</w:t>
      </w:r>
      <w:r>
        <w:rPr>
          <w:bCs/>
          <w:spacing w:val="-10"/>
          <w:w w:val="90"/>
          <w:sz w:val="28"/>
          <w:szCs w:val="28"/>
        </w:rPr>
        <w:t xml:space="preserve"> </w:t>
      </w:r>
      <w:r>
        <w:rPr>
          <w:bCs/>
          <w:spacing w:val="-1"/>
          <w:w w:val="90"/>
          <w:sz w:val="28"/>
          <w:szCs w:val="28"/>
        </w:rPr>
        <w:t>баня</w:t>
      </w:r>
      <w:r>
        <w:rPr>
          <w:bCs/>
          <w:spacing w:val="-11"/>
          <w:w w:val="90"/>
          <w:sz w:val="28"/>
          <w:szCs w:val="28"/>
        </w:rPr>
        <w:t xml:space="preserve"> </w:t>
      </w:r>
      <w:r>
        <w:rPr>
          <w:bCs/>
          <w:spacing w:val="-1"/>
          <w:w w:val="90"/>
          <w:sz w:val="28"/>
          <w:szCs w:val="28"/>
        </w:rPr>
        <w:t>(или</w:t>
      </w:r>
      <w:r>
        <w:rPr>
          <w:bCs/>
          <w:spacing w:val="-8"/>
          <w:w w:val="90"/>
          <w:sz w:val="28"/>
          <w:szCs w:val="28"/>
        </w:rPr>
        <w:t xml:space="preserve"> </w:t>
      </w:r>
      <w:r>
        <w:rPr>
          <w:bCs/>
          <w:spacing w:val="-1"/>
          <w:w w:val="90"/>
          <w:sz w:val="28"/>
          <w:szCs w:val="28"/>
        </w:rPr>
        <w:t>термостат),</w:t>
      </w:r>
      <w:r>
        <w:rPr>
          <w:bCs/>
          <w:spacing w:val="-9"/>
          <w:w w:val="90"/>
          <w:sz w:val="28"/>
          <w:szCs w:val="28"/>
        </w:rPr>
        <w:t xml:space="preserve"> </w:t>
      </w:r>
      <w:r>
        <w:rPr>
          <w:bCs/>
          <w:spacing w:val="-1"/>
          <w:w w:val="90"/>
          <w:sz w:val="28"/>
          <w:szCs w:val="28"/>
        </w:rPr>
        <w:t>стеклянные</w:t>
      </w:r>
      <w:r>
        <w:rPr>
          <w:bCs/>
          <w:spacing w:val="-11"/>
          <w:w w:val="90"/>
          <w:sz w:val="28"/>
          <w:szCs w:val="28"/>
        </w:rPr>
        <w:t xml:space="preserve"> </w:t>
      </w:r>
      <w:r>
        <w:rPr>
          <w:bCs/>
          <w:spacing w:val="-1"/>
          <w:w w:val="90"/>
          <w:sz w:val="28"/>
          <w:szCs w:val="28"/>
        </w:rPr>
        <w:t>палочки;</w:t>
      </w:r>
      <w:r>
        <w:rPr>
          <w:bCs/>
          <w:spacing w:val="-10"/>
          <w:w w:val="90"/>
          <w:sz w:val="28"/>
          <w:szCs w:val="28"/>
        </w:rPr>
        <w:t xml:space="preserve"> </w:t>
      </w:r>
      <w:r>
        <w:rPr>
          <w:bCs/>
          <w:spacing w:val="-1"/>
          <w:w w:val="90"/>
          <w:sz w:val="28"/>
          <w:szCs w:val="28"/>
        </w:rPr>
        <w:t>конические</w:t>
      </w:r>
      <w:r>
        <w:rPr>
          <w:bCs/>
          <w:spacing w:val="-9"/>
          <w:w w:val="90"/>
          <w:sz w:val="28"/>
          <w:szCs w:val="28"/>
        </w:rPr>
        <w:t xml:space="preserve"> </w:t>
      </w:r>
      <w:r>
        <w:rPr>
          <w:bCs/>
          <w:w w:val="90"/>
          <w:sz w:val="28"/>
          <w:szCs w:val="28"/>
        </w:rPr>
        <w:t>колбы</w:t>
      </w:r>
      <w:r>
        <w:rPr>
          <w:bCs/>
          <w:spacing w:val="-9"/>
          <w:w w:val="90"/>
          <w:sz w:val="28"/>
          <w:szCs w:val="28"/>
        </w:rPr>
        <w:t xml:space="preserve"> </w:t>
      </w:r>
      <w:r>
        <w:rPr>
          <w:bCs/>
          <w:w w:val="90"/>
          <w:sz w:val="28"/>
          <w:szCs w:val="28"/>
        </w:rPr>
        <w:t>для</w:t>
      </w:r>
      <w:r>
        <w:rPr>
          <w:bCs/>
          <w:spacing w:val="-74"/>
          <w:w w:val="90"/>
          <w:sz w:val="28"/>
          <w:szCs w:val="28"/>
        </w:rPr>
        <w:t xml:space="preserve"> </w:t>
      </w:r>
      <w:r>
        <w:rPr>
          <w:bCs/>
          <w:w w:val="95"/>
          <w:sz w:val="28"/>
          <w:szCs w:val="28"/>
        </w:rPr>
        <w:t>титрования (50 и 100 мл); индикаторные полоски для определения рН и</w:t>
      </w:r>
      <w:r>
        <w:rPr>
          <w:bCs/>
          <w:spacing w:val="1"/>
          <w:w w:val="95"/>
          <w:sz w:val="28"/>
          <w:szCs w:val="28"/>
        </w:rPr>
        <w:t xml:space="preserve"> </w:t>
      </w:r>
      <w:r>
        <w:rPr>
          <w:bCs/>
          <w:w w:val="90"/>
          <w:sz w:val="28"/>
          <w:szCs w:val="28"/>
        </w:rPr>
        <w:t>стандартная</w:t>
      </w:r>
      <w:r>
        <w:rPr>
          <w:bCs/>
          <w:spacing w:val="-10"/>
          <w:w w:val="90"/>
          <w:sz w:val="28"/>
          <w:szCs w:val="28"/>
        </w:rPr>
        <w:t xml:space="preserve"> </w:t>
      </w:r>
      <w:r>
        <w:rPr>
          <w:bCs/>
          <w:w w:val="90"/>
          <w:sz w:val="28"/>
          <w:szCs w:val="28"/>
        </w:rPr>
        <w:t>индикаторная</w:t>
      </w:r>
      <w:r>
        <w:rPr>
          <w:bCs/>
          <w:spacing w:val="-9"/>
          <w:w w:val="90"/>
          <w:sz w:val="28"/>
          <w:szCs w:val="28"/>
        </w:rPr>
        <w:t xml:space="preserve"> </w:t>
      </w:r>
      <w:r>
        <w:rPr>
          <w:bCs/>
          <w:w w:val="90"/>
          <w:sz w:val="28"/>
          <w:szCs w:val="28"/>
        </w:rPr>
        <w:t>шкала;</w:t>
      </w:r>
      <w:r>
        <w:rPr>
          <w:bCs/>
          <w:spacing w:val="-10"/>
          <w:w w:val="90"/>
          <w:sz w:val="28"/>
          <w:szCs w:val="28"/>
        </w:rPr>
        <w:t xml:space="preserve"> </w:t>
      </w:r>
      <w:r>
        <w:rPr>
          <w:bCs/>
          <w:w w:val="90"/>
          <w:sz w:val="28"/>
          <w:szCs w:val="28"/>
        </w:rPr>
        <w:t>универсальный</w:t>
      </w:r>
      <w:r>
        <w:rPr>
          <w:bCs/>
          <w:spacing w:val="-8"/>
          <w:w w:val="90"/>
          <w:sz w:val="28"/>
          <w:szCs w:val="28"/>
        </w:rPr>
        <w:t xml:space="preserve"> </w:t>
      </w:r>
      <w:r>
        <w:rPr>
          <w:bCs/>
          <w:w w:val="90"/>
          <w:sz w:val="28"/>
          <w:szCs w:val="28"/>
        </w:rPr>
        <w:t>индикатор;</w:t>
      </w:r>
      <w:r>
        <w:rPr>
          <w:bCs/>
          <w:spacing w:val="-9"/>
          <w:w w:val="90"/>
          <w:sz w:val="28"/>
          <w:szCs w:val="28"/>
        </w:rPr>
        <w:t xml:space="preserve"> </w:t>
      </w:r>
      <w:r>
        <w:rPr>
          <w:bCs/>
          <w:w w:val="90"/>
          <w:sz w:val="28"/>
          <w:szCs w:val="28"/>
        </w:rPr>
        <w:t>пипетки</w:t>
      </w:r>
      <w:r>
        <w:rPr>
          <w:bCs/>
          <w:spacing w:val="-10"/>
          <w:w w:val="90"/>
          <w:sz w:val="28"/>
          <w:szCs w:val="28"/>
        </w:rPr>
        <w:t xml:space="preserve"> </w:t>
      </w:r>
      <w:r>
        <w:rPr>
          <w:bCs/>
          <w:w w:val="90"/>
          <w:sz w:val="28"/>
          <w:szCs w:val="28"/>
        </w:rPr>
        <w:t>на</w:t>
      </w:r>
      <w:r>
        <w:rPr>
          <w:bCs/>
          <w:spacing w:val="-10"/>
          <w:w w:val="90"/>
          <w:sz w:val="28"/>
          <w:szCs w:val="28"/>
        </w:rPr>
        <w:t xml:space="preserve"> </w:t>
      </w:r>
      <w:r>
        <w:rPr>
          <w:bCs/>
          <w:w w:val="90"/>
          <w:sz w:val="28"/>
          <w:szCs w:val="28"/>
        </w:rPr>
        <w:t>1,</w:t>
      </w:r>
      <w:r>
        <w:rPr>
          <w:bCs/>
          <w:spacing w:val="-8"/>
          <w:w w:val="90"/>
          <w:sz w:val="28"/>
          <w:szCs w:val="28"/>
        </w:rPr>
        <w:t xml:space="preserve"> </w:t>
      </w:r>
      <w:r>
        <w:rPr>
          <w:bCs/>
          <w:w w:val="90"/>
          <w:sz w:val="28"/>
          <w:szCs w:val="28"/>
        </w:rPr>
        <w:t>10,</w:t>
      </w:r>
      <w:r>
        <w:rPr>
          <w:bCs/>
          <w:spacing w:val="-74"/>
          <w:w w:val="90"/>
          <w:sz w:val="28"/>
          <w:szCs w:val="28"/>
        </w:rPr>
        <w:t xml:space="preserve"> </w:t>
      </w:r>
      <w:r>
        <w:rPr>
          <w:bCs/>
          <w:w w:val="90"/>
          <w:sz w:val="28"/>
          <w:szCs w:val="28"/>
        </w:rPr>
        <w:t>50 мл (или дозаторы на 1, 5 и 10 мл), бюретки для титрования, медицинские</w:t>
      </w:r>
      <w:r>
        <w:rPr>
          <w:bCs/>
          <w:spacing w:val="1"/>
          <w:w w:val="90"/>
          <w:sz w:val="28"/>
          <w:szCs w:val="28"/>
        </w:rPr>
        <w:t xml:space="preserve"> </w:t>
      </w:r>
      <w:r>
        <w:rPr>
          <w:bCs/>
          <w:w w:val="90"/>
          <w:sz w:val="28"/>
          <w:szCs w:val="28"/>
        </w:rPr>
        <w:t>шприцы на 100–150 мл, лабораторные и/или аналитические весы, рН-метры,</w:t>
      </w:r>
      <w:r>
        <w:rPr>
          <w:bCs/>
          <w:spacing w:val="1"/>
          <w:w w:val="90"/>
          <w:sz w:val="28"/>
          <w:szCs w:val="28"/>
        </w:rPr>
        <w:t xml:space="preserve"> </w:t>
      </w:r>
      <w:r>
        <w:rPr>
          <w:bCs/>
          <w:w w:val="85"/>
          <w:sz w:val="28"/>
          <w:szCs w:val="28"/>
        </w:rPr>
        <w:t>сушильный</w:t>
      </w:r>
      <w:r>
        <w:rPr>
          <w:bCs/>
          <w:spacing w:val="-3"/>
          <w:w w:val="85"/>
          <w:sz w:val="28"/>
          <w:szCs w:val="28"/>
        </w:rPr>
        <w:t xml:space="preserve"> </w:t>
      </w:r>
      <w:r>
        <w:rPr>
          <w:bCs/>
          <w:w w:val="85"/>
          <w:sz w:val="28"/>
          <w:szCs w:val="28"/>
        </w:rPr>
        <w:t>шкаф,</w:t>
      </w:r>
      <w:r>
        <w:rPr>
          <w:bCs/>
          <w:spacing w:val="-5"/>
          <w:w w:val="85"/>
          <w:sz w:val="28"/>
          <w:szCs w:val="28"/>
        </w:rPr>
        <w:t xml:space="preserve"> </w:t>
      </w:r>
      <w:r>
        <w:rPr>
          <w:bCs/>
          <w:w w:val="85"/>
          <w:sz w:val="28"/>
          <w:szCs w:val="28"/>
        </w:rPr>
        <w:t>и</w:t>
      </w:r>
      <w:r>
        <w:rPr>
          <w:bCs/>
          <w:spacing w:val="-4"/>
          <w:w w:val="85"/>
          <w:sz w:val="28"/>
          <w:szCs w:val="28"/>
        </w:rPr>
        <w:t xml:space="preserve"> </w:t>
      </w:r>
      <w:r>
        <w:rPr>
          <w:bCs/>
          <w:w w:val="85"/>
          <w:sz w:val="28"/>
          <w:szCs w:val="28"/>
        </w:rPr>
        <w:t>др.</w:t>
      </w:r>
      <w:r>
        <w:rPr>
          <w:bCs/>
          <w:spacing w:val="-6"/>
          <w:w w:val="85"/>
          <w:sz w:val="28"/>
          <w:szCs w:val="28"/>
        </w:rPr>
        <w:t xml:space="preserve"> </w:t>
      </w:r>
      <w:r>
        <w:rPr>
          <w:bCs/>
          <w:w w:val="85"/>
          <w:sz w:val="28"/>
          <w:szCs w:val="28"/>
        </w:rPr>
        <w:t>лабораторное</w:t>
      </w:r>
      <w:r>
        <w:rPr>
          <w:bCs/>
          <w:spacing w:val="-2"/>
          <w:w w:val="85"/>
          <w:sz w:val="28"/>
          <w:szCs w:val="28"/>
        </w:rPr>
        <w:t xml:space="preserve"> </w:t>
      </w:r>
      <w:r>
        <w:rPr>
          <w:bCs/>
          <w:w w:val="85"/>
          <w:sz w:val="28"/>
          <w:szCs w:val="28"/>
        </w:rPr>
        <w:t>оборудование</w:t>
      </w:r>
      <w:r>
        <w:rPr>
          <w:w w:val="85"/>
        </w:rPr>
        <w:t>.</w:t>
      </w:r>
    </w:p>
    <w:p w14:paraId="211379B7" w14:textId="77777777" w:rsidR="006672B6" w:rsidRDefault="006672B6" w:rsidP="006672B6">
      <w:pPr>
        <w:ind w:firstLine="709"/>
        <w:rPr>
          <w:spacing w:val="-1"/>
          <w:w w:val="85"/>
        </w:rPr>
      </w:pPr>
    </w:p>
    <w:p w14:paraId="033129A4" w14:textId="77777777" w:rsidR="006672B6" w:rsidRDefault="006672B6" w:rsidP="006672B6">
      <w:pPr>
        <w:spacing w:line="360" w:lineRule="auto"/>
        <w:ind w:firstLine="709"/>
        <w:jc w:val="both"/>
        <w:rPr>
          <w:rFonts w:eastAsia="OfficinaSansBookC"/>
          <w:b/>
          <w:sz w:val="28"/>
          <w:szCs w:val="28"/>
        </w:rPr>
      </w:pPr>
      <w:r>
        <w:rPr>
          <w:rFonts w:eastAsia="OfficinaSansBookC"/>
          <w:b/>
          <w:sz w:val="28"/>
          <w:szCs w:val="28"/>
        </w:rPr>
        <w:t>3.2. Информационное обеспечение реализации программы</w:t>
      </w:r>
    </w:p>
    <w:p w14:paraId="101728FC" w14:textId="77777777" w:rsidR="006672B6" w:rsidRDefault="006672B6" w:rsidP="006672B6">
      <w:pPr>
        <w:spacing w:line="360" w:lineRule="auto"/>
        <w:ind w:firstLine="709"/>
        <w:jc w:val="both"/>
        <w:rPr>
          <w:rFonts w:eastAsia="OfficinaSansBookC"/>
          <w:sz w:val="28"/>
          <w:szCs w:val="28"/>
        </w:rPr>
      </w:pPr>
      <w:bookmarkStart w:id="10" w:name="_heading=h.7d8gg1rf3ssz"/>
      <w:bookmarkEnd w:id="10"/>
      <w:r>
        <w:rPr>
          <w:rFonts w:eastAsia="OfficinaSansBookC"/>
          <w:sz w:val="28"/>
          <w:szCs w:val="28"/>
        </w:rPr>
        <w:t>Для реализации программы дисциплины библиотечный фонд образовательной организации должен иметь печатные и/или электронные учебники и разработанные в комплекте с ними учебные пособия (при наличии), допущенные к использованию при реализации образовательных программ среднего профессионального образования, реализуемых на базе основного общего образования</w:t>
      </w:r>
      <w:r>
        <w:rPr>
          <w:rFonts w:eastAsia="OfficinaSansBookC"/>
          <w:sz w:val="28"/>
          <w:szCs w:val="28"/>
          <w:vertAlign w:val="superscript"/>
        </w:rPr>
        <w:footnoteReference w:id="3"/>
      </w:r>
      <w:r>
        <w:rPr>
          <w:rFonts w:eastAsia="OfficinaSansBookC"/>
          <w:sz w:val="28"/>
          <w:szCs w:val="28"/>
        </w:rPr>
        <w:t xml:space="preserve">. </w:t>
      </w:r>
    </w:p>
    <w:p w14:paraId="638C0C10" w14:textId="77777777" w:rsidR="006672B6" w:rsidRDefault="006672B6" w:rsidP="006672B6">
      <w:pPr>
        <w:ind w:firstLine="709"/>
      </w:pPr>
      <w:r>
        <w:rPr>
          <w:rFonts w:eastAsia="OfficinaSansBookC"/>
          <w:sz w:val="28"/>
          <w:szCs w:val="28"/>
        </w:rPr>
        <w:lastRenderedPageBreak/>
        <w:t>При реализации программы дисциплины возможно использование электронных образовательных ресурсов, допущенных к использованию при реализации образовательных программ среднего общего образования</w:t>
      </w:r>
    </w:p>
    <w:p w14:paraId="0EB79B5B" w14:textId="77777777" w:rsidR="006672B6" w:rsidRDefault="006672B6" w:rsidP="006672B6">
      <w:pPr>
        <w:ind w:firstLine="709"/>
        <w:rPr>
          <w:color w:val="000000"/>
        </w:rPr>
      </w:pPr>
      <w:r>
        <w:rPr>
          <w:bCs/>
          <w:color w:val="000000"/>
        </w:rPr>
        <w:t>Перечень рекомендуемых учебных изданий, Интернет-ресурсов, дополнительной литературы УМК</w:t>
      </w:r>
    </w:p>
    <w:p w14:paraId="34CFA7DC" w14:textId="77777777" w:rsidR="006672B6" w:rsidRDefault="006672B6" w:rsidP="006672B6">
      <w:pPr>
        <w:ind w:firstLine="709"/>
        <w:rPr>
          <w:color w:val="000000"/>
        </w:rPr>
      </w:pPr>
      <w:r>
        <w:rPr>
          <w:color w:val="000000"/>
        </w:rPr>
        <w:t>Для обучающихся</w:t>
      </w:r>
    </w:p>
    <w:p w14:paraId="1D67666F" w14:textId="77777777" w:rsidR="006672B6" w:rsidRDefault="006672B6" w:rsidP="006672B6">
      <w:pPr>
        <w:ind w:firstLine="709"/>
        <w:rPr>
          <w:color w:val="000000"/>
        </w:rPr>
      </w:pPr>
      <w:r>
        <w:rPr>
          <w:color w:val="000000"/>
        </w:rPr>
        <w:t>Габриелян О.С. Химия для профессий и специальностей технического профиля: учебник для студ. учреждений сред. проф. образования/ О.С. Габриелян, И.Г. Остроумов. – 7-е изд., стер. – М.: Издательский центр «Академия», 2022.</w:t>
      </w:r>
    </w:p>
    <w:p w14:paraId="22D17D0E" w14:textId="77777777" w:rsidR="006672B6" w:rsidRDefault="006672B6" w:rsidP="006672B6">
      <w:pPr>
        <w:ind w:firstLine="709"/>
        <w:rPr>
          <w:color w:val="000000"/>
        </w:rPr>
      </w:pPr>
      <w:r>
        <w:rPr>
          <w:color w:val="000000"/>
        </w:rPr>
        <w:t xml:space="preserve">2. Химия: практикум: учеб. пособие для студ. учреждений сред. проф. образования/ (О.С. Габриелян, И.Г. Остроумов, С.А. Сладков, н.М. Дорофеева); под ред.О.С. Габриеляна. – 6-е изд., стер. – </w:t>
      </w:r>
      <w:proofErr w:type="gramStart"/>
      <w:r>
        <w:rPr>
          <w:color w:val="000000"/>
        </w:rPr>
        <w:t>М,:</w:t>
      </w:r>
      <w:proofErr w:type="gramEnd"/>
      <w:r>
        <w:rPr>
          <w:color w:val="000000"/>
        </w:rPr>
        <w:t xml:space="preserve"> Издательский центр «Академия», 2022.</w:t>
      </w:r>
    </w:p>
    <w:p w14:paraId="59B7358F" w14:textId="77777777" w:rsidR="006672B6" w:rsidRDefault="006672B6" w:rsidP="006672B6">
      <w:pPr>
        <w:ind w:firstLine="709"/>
        <w:rPr>
          <w:color w:val="000000"/>
        </w:rPr>
      </w:pPr>
      <w:r>
        <w:rPr>
          <w:bCs/>
          <w:color w:val="000000"/>
        </w:rPr>
        <w:t>Для учителя:</w:t>
      </w:r>
    </w:p>
    <w:p w14:paraId="648EA6FC" w14:textId="77777777" w:rsidR="006672B6" w:rsidRDefault="006672B6" w:rsidP="006672B6">
      <w:pPr>
        <w:ind w:firstLine="709"/>
        <w:rPr>
          <w:color w:val="000000"/>
        </w:rPr>
      </w:pPr>
      <w:r>
        <w:rPr>
          <w:color w:val="000000"/>
        </w:rPr>
        <w:t>Журин А.А. Лабораторные опыты и практические работы по химии/ учеб. Пособие 8-11 кл.-М.: Экзамен</w:t>
      </w:r>
    </w:p>
    <w:p w14:paraId="4FA8EAF0" w14:textId="77777777" w:rsidR="006672B6" w:rsidRDefault="006672B6" w:rsidP="006672B6">
      <w:pPr>
        <w:ind w:firstLine="709"/>
        <w:rPr>
          <w:color w:val="000000"/>
        </w:rPr>
      </w:pPr>
      <w:r>
        <w:rPr>
          <w:color w:val="000000"/>
        </w:rPr>
        <w:t>Химия. 10 класс: поурочные планы по учебнику О.С. Габриеляна и др./ авт. - сост. В.Г. Денисова. – Волгоград: Учитель</w:t>
      </w:r>
    </w:p>
    <w:p w14:paraId="1E49C76A" w14:textId="77777777" w:rsidR="006672B6" w:rsidRDefault="006672B6" w:rsidP="006672B6">
      <w:pPr>
        <w:ind w:firstLine="709"/>
        <w:rPr>
          <w:color w:val="000000"/>
        </w:rPr>
      </w:pPr>
      <w:r>
        <w:rPr>
          <w:color w:val="000000"/>
        </w:rPr>
        <w:t>Экзаменационные вопросы и ответы. Химия 9 и 11 выпускные классы: Учебное пособие. – М. АСТ- ПРЕСС ШКОЛА</w:t>
      </w:r>
    </w:p>
    <w:p w14:paraId="0F73F943" w14:textId="77777777" w:rsidR="006672B6" w:rsidRDefault="006672B6" w:rsidP="006672B6">
      <w:pPr>
        <w:ind w:firstLine="709"/>
        <w:rPr>
          <w:color w:val="000000"/>
        </w:rPr>
      </w:pPr>
      <w:proofErr w:type="gramStart"/>
      <w:r>
        <w:rPr>
          <w:color w:val="000000"/>
        </w:rPr>
        <w:t>Интернет ресурсы</w:t>
      </w:r>
      <w:proofErr w:type="gramEnd"/>
    </w:p>
    <w:p w14:paraId="6F2E4B51" w14:textId="77777777" w:rsidR="006672B6" w:rsidRDefault="006672B6" w:rsidP="006672B6">
      <w:pPr>
        <w:ind w:firstLine="709"/>
        <w:rPr>
          <w:color w:val="000000"/>
        </w:rPr>
      </w:pPr>
      <w:r>
        <w:rPr>
          <w:color w:val="000000"/>
          <w:u w:val="single"/>
        </w:rPr>
        <w:t>http://www.auk-olymp.ru</w:t>
      </w:r>
    </w:p>
    <w:p w14:paraId="5E0C434E" w14:textId="77777777" w:rsidR="006672B6" w:rsidRDefault="006672B6" w:rsidP="006672B6">
      <w:pPr>
        <w:ind w:firstLine="709"/>
        <w:rPr>
          <w:color w:val="000000"/>
        </w:rPr>
      </w:pPr>
      <w:r>
        <w:rPr>
          <w:color w:val="000000"/>
          <w:u w:val="single"/>
        </w:rPr>
        <w:t>http://courses.urc.ac.ru</w:t>
      </w:r>
    </w:p>
    <w:p w14:paraId="177F024C" w14:textId="77777777" w:rsidR="006672B6" w:rsidRDefault="006672B6" w:rsidP="006672B6">
      <w:pPr>
        <w:ind w:firstLine="709"/>
        <w:rPr>
          <w:color w:val="000000"/>
        </w:rPr>
      </w:pPr>
      <w:r>
        <w:rPr>
          <w:color w:val="000000"/>
          <w:u w:val="single"/>
        </w:rPr>
        <w:t>http://www.ikt.ru</w:t>
      </w:r>
    </w:p>
    <w:p w14:paraId="7E87D3DB" w14:textId="77777777" w:rsidR="006672B6" w:rsidRDefault="006672B6" w:rsidP="006672B6">
      <w:pPr>
        <w:ind w:firstLine="709"/>
        <w:rPr>
          <w:color w:val="000000"/>
        </w:rPr>
      </w:pPr>
      <w:r>
        <w:rPr>
          <w:color w:val="000000"/>
          <w:u w:val="single"/>
        </w:rPr>
        <w:t>http://prepodavatel.narod</w:t>
      </w:r>
    </w:p>
    <w:p w14:paraId="3BD765E1" w14:textId="77777777" w:rsidR="006672B6" w:rsidRDefault="006672B6" w:rsidP="006672B6">
      <w:pPr>
        <w:ind w:firstLine="709"/>
        <w:rPr>
          <w:color w:val="000000"/>
        </w:rPr>
      </w:pPr>
      <w:r>
        <w:rPr>
          <w:color w:val="000000"/>
          <w:u w:val="single"/>
        </w:rPr>
        <w:t>http://www.akvt.ru</w:t>
      </w:r>
    </w:p>
    <w:p w14:paraId="516C432D" w14:textId="77777777" w:rsidR="006672B6" w:rsidRDefault="006672B6" w:rsidP="006672B6">
      <w:pPr>
        <w:ind w:firstLine="709"/>
        <w:rPr>
          <w:color w:val="000000"/>
        </w:rPr>
      </w:pPr>
      <w:r>
        <w:rPr>
          <w:color w:val="000000"/>
        </w:rPr>
        <w:t>http: </w:t>
      </w:r>
      <w:r>
        <w:rPr>
          <w:color w:val="000000"/>
          <w:u w:val="single"/>
        </w:rPr>
        <w:t>www.2.uniyar.ac.ru</w:t>
      </w:r>
    </w:p>
    <w:p w14:paraId="4159F867" w14:textId="77777777" w:rsidR="006672B6" w:rsidRDefault="006672B6" w:rsidP="006672B6">
      <w:pPr>
        <w:ind w:firstLine="709"/>
        <w:rPr>
          <w:color w:val="000000"/>
        </w:rPr>
      </w:pPr>
      <w:r>
        <w:rPr>
          <w:color w:val="000000"/>
          <w:u w:val="single"/>
        </w:rPr>
        <w:t>http://yuspet.narod.ru</w:t>
      </w:r>
    </w:p>
    <w:p w14:paraId="339B6634" w14:textId="77777777" w:rsidR="006672B6" w:rsidRDefault="006672B6" w:rsidP="006672B6">
      <w:pPr>
        <w:ind w:firstLine="709"/>
        <w:rPr>
          <w:color w:val="000000"/>
        </w:rPr>
      </w:pPr>
      <w:r>
        <w:rPr>
          <w:color w:val="000000"/>
          <w:u w:val="single"/>
        </w:rPr>
        <w:t>http://philist.narod.ru</w:t>
      </w:r>
    </w:p>
    <w:p w14:paraId="6BACAA1C" w14:textId="77777777" w:rsidR="006672B6" w:rsidRDefault="006672B6" w:rsidP="006672B6">
      <w:pPr>
        <w:spacing w:after="200" w:line="276" w:lineRule="auto"/>
        <w:rPr>
          <w:b/>
          <w:bCs/>
          <w:caps/>
        </w:rPr>
      </w:pPr>
      <w:r>
        <w:br w:type="page"/>
      </w:r>
      <w:r>
        <w:rPr>
          <w:b/>
          <w:bCs/>
          <w:caps/>
        </w:rPr>
        <w:lastRenderedPageBreak/>
        <w:t>4. Контроль и оценка результатов освоения УЧЕБНОЙ Дисциплины</w:t>
      </w:r>
    </w:p>
    <w:p w14:paraId="5A06F07A" w14:textId="77777777" w:rsidR="006672B6" w:rsidRDefault="006672B6" w:rsidP="006672B6"/>
    <w:p w14:paraId="57445F58" w14:textId="2475E84D" w:rsidR="006672B6" w:rsidRDefault="006672B6" w:rsidP="006672B6">
      <w:r>
        <w:tab/>
        <w:t>Контроль и оценка раскрываются через дисциплинарные результаты, усвоенные знания и приобретенные студентами умения, направленные на формирование общих и профессиональных компетенций.</w:t>
      </w:r>
    </w:p>
    <w:p w14:paraId="750AA9CD" w14:textId="77777777" w:rsidR="006672B6" w:rsidRDefault="006672B6" w:rsidP="006672B6"/>
    <w:tbl>
      <w:tblPr>
        <w:tblW w:w="90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35"/>
        <w:gridCol w:w="2891"/>
        <w:gridCol w:w="2891"/>
      </w:tblGrid>
      <w:tr w:rsidR="006672B6" w14:paraId="49648A63" w14:textId="77777777" w:rsidTr="006672B6">
        <w:trPr>
          <w:jc w:val="center"/>
        </w:trPr>
        <w:tc>
          <w:tcPr>
            <w:tcW w:w="3235" w:type="dxa"/>
            <w:tcBorders>
              <w:top w:val="single" w:sz="4" w:space="0" w:color="auto"/>
              <w:left w:val="single" w:sz="4" w:space="0" w:color="auto"/>
              <w:bottom w:val="single" w:sz="4" w:space="0" w:color="auto"/>
              <w:right w:val="single" w:sz="4" w:space="0" w:color="auto"/>
            </w:tcBorders>
            <w:hideMark/>
          </w:tcPr>
          <w:p w14:paraId="352120D3" w14:textId="77777777" w:rsidR="006672B6" w:rsidRDefault="006672B6">
            <w:pPr>
              <w:spacing w:line="276" w:lineRule="auto"/>
              <w:jc w:val="center"/>
              <w:rPr>
                <w:b/>
                <w:bCs/>
                <w:lang w:eastAsia="en-US"/>
              </w:rPr>
            </w:pPr>
            <w:r>
              <w:rPr>
                <w:b/>
                <w:bCs/>
                <w:lang w:eastAsia="en-US"/>
              </w:rPr>
              <w:t>Общая/профессиональная компетенция</w:t>
            </w:r>
          </w:p>
        </w:tc>
        <w:tc>
          <w:tcPr>
            <w:tcW w:w="2891" w:type="dxa"/>
            <w:tcBorders>
              <w:top w:val="single" w:sz="4" w:space="0" w:color="auto"/>
              <w:left w:val="single" w:sz="4" w:space="0" w:color="auto"/>
              <w:bottom w:val="single" w:sz="4" w:space="0" w:color="auto"/>
              <w:right w:val="single" w:sz="4" w:space="0" w:color="auto"/>
            </w:tcBorders>
            <w:hideMark/>
          </w:tcPr>
          <w:p w14:paraId="52F50229" w14:textId="77777777" w:rsidR="006672B6" w:rsidRDefault="006672B6">
            <w:pPr>
              <w:spacing w:line="276" w:lineRule="auto"/>
              <w:jc w:val="center"/>
              <w:rPr>
                <w:b/>
                <w:bCs/>
                <w:lang w:eastAsia="en-US"/>
              </w:rPr>
            </w:pPr>
            <w:r>
              <w:rPr>
                <w:b/>
                <w:bCs/>
                <w:lang w:eastAsia="en-US"/>
              </w:rPr>
              <w:t>Раздел/тема</w:t>
            </w:r>
          </w:p>
        </w:tc>
        <w:tc>
          <w:tcPr>
            <w:tcW w:w="2891" w:type="dxa"/>
            <w:tcBorders>
              <w:top w:val="single" w:sz="4" w:space="0" w:color="auto"/>
              <w:left w:val="single" w:sz="4" w:space="0" w:color="auto"/>
              <w:bottom w:val="single" w:sz="4" w:space="0" w:color="auto"/>
              <w:right w:val="single" w:sz="4" w:space="0" w:color="auto"/>
            </w:tcBorders>
            <w:hideMark/>
          </w:tcPr>
          <w:p w14:paraId="1C60D1FD" w14:textId="77777777" w:rsidR="006672B6" w:rsidRDefault="006672B6">
            <w:pPr>
              <w:spacing w:line="276" w:lineRule="auto"/>
              <w:jc w:val="center"/>
              <w:rPr>
                <w:b/>
                <w:bCs/>
                <w:lang w:eastAsia="en-US"/>
              </w:rPr>
            </w:pPr>
            <w:r>
              <w:rPr>
                <w:b/>
                <w:bCs/>
                <w:lang w:eastAsia="en-US"/>
              </w:rPr>
              <w:t>Тип оценочных мероприятий</w:t>
            </w:r>
          </w:p>
        </w:tc>
      </w:tr>
      <w:tr w:rsidR="006672B6" w14:paraId="3251489E" w14:textId="77777777" w:rsidTr="006672B6">
        <w:trPr>
          <w:trHeight w:val="600"/>
          <w:jc w:val="center"/>
        </w:trPr>
        <w:tc>
          <w:tcPr>
            <w:tcW w:w="3235" w:type="dxa"/>
            <w:tcBorders>
              <w:top w:val="single" w:sz="4" w:space="0" w:color="auto"/>
              <w:left w:val="single" w:sz="4" w:space="0" w:color="auto"/>
              <w:bottom w:val="single" w:sz="4" w:space="0" w:color="auto"/>
              <w:right w:val="single" w:sz="4" w:space="0" w:color="auto"/>
            </w:tcBorders>
            <w:hideMark/>
          </w:tcPr>
          <w:p w14:paraId="311DC9A3" w14:textId="77777777" w:rsidR="006672B6" w:rsidRDefault="006672B6">
            <w:pPr>
              <w:spacing w:line="276" w:lineRule="auto"/>
              <w:jc w:val="both"/>
              <w:rPr>
                <w:lang w:eastAsia="en-US"/>
              </w:rPr>
            </w:pPr>
            <w:r>
              <w:rPr>
                <w:lang w:eastAsia="en-US"/>
              </w:rPr>
              <w:t xml:space="preserve">ОК 01. </w:t>
            </w:r>
            <w:r>
              <w:rPr>
                <w:w w:val="90"/>
                <w:lang w:eastAsia="en-US"/>
              </w:rPr>
              <w:t>Выбирать</w:t>
            </w:r>
            <w:r>
              <w:rPr>
                <w:spacing w:val="1"/>
                <w:w w:val="90"/>
                <w:lang w:eastAsia="en-US"/>
              </w:rPr>
              <w:t xml:space="preserve"> </w:t>
            </w:r>
            <w:r>
              <w:rPr>
                <w:spacing w:val="-1"/>
                <w:w w:val="90"/>
                <w:lang w:eastAsia="en-US"/>
              </w:rPr>
              <w:t>способы решения</w:t>
            </w:r>
            <w:r>
              <w:rPr>
                <w:w w:val="90"/>
                <w:lang w:eastAsia="en-US"/>
              </w:rPr>
              <w:t xml:space="preserve"> </w:t>
            </w:r>
            <w:r>
              <w:rPr>
                <w:lang w:eastAsia="en-US"/>
              </w:rPr>
              <w:t>задач</w:t>
            </w:r>
            <w:r>
              <w:rPr>
                <w:spacing w:val="1"/>
                <w:lang w:eastAsia="en-US"/>
              </w:rPr>
              <w:t xml:space="preserve"> </w:t>
            </w:r>
            <w:r>
              <w:rPr>
                <w:spacing w:val="-1"/>
                <w:w w:val="90"/>
                <w:lang w:eastAsia="en-US"/>
              </w:rPr>
              <w:t>профессиональной</w:t>
            </w:r>
            <w:r>
              <w:rPr>
                <w:spacing w:val="-63"/>
                <w:w w:val="90"/>
                <w:lang w:eastAsia="en-US"/>
              </w:rPr>
              <w:t xml:space="preserve"> </w:t>
            </w:r>
            <w:r>
              <w:rPr>
                <w:lang w:eastAsia="en-US"/>
              </w:rPr>
              <w:t>деятельности</w:t>
            </w:r>
            <w:r>
              <w:rPr>
                <w:spacing w:val="1"/>
                <w:lang w:eastAsia="en-US"/>
              </w:rPr>
              <w:t xml:space="preserve"> </w:t>
            </w:r>
            <w:r>
              <w:rPr>
                <w:w w:val="85"/>
                <w:lang w:eastAsia="en-US"/>
              </w:rPr>
              <w:t>применительно</w:t>
            </w:r>
            <w:r>
              <w:rPr>
                <w:spacing w:val="4"/>
                <w:w w:val="85"/>
                <w:lang w:eastAsia="en-US"/>
              </w:rPr>
              <w:t xml:space="preserve"> </w:t>
            </w:r>
            <w:r>
              <w:rPr>
                <w:w w:val="85"/>
                <w:lang w:eastAsia="en-US"/>
              </w:rPr>
              <w:t>к</w:t>
            </w:r>
            <w:r>
              <w:rPr>
                <w:spacing w:val="1"/>
                <w:w w:val="85"/>
                <w:lang w:eastAsia="en-US"/>
              </w:rPr>
              <w:t xml:space="preserve"> </w:t>
            </w:r>
            <w:r>
              <w:rPr>
                <w:lang w:eastAsia="en-US"/>
              </w:rPr>
              <w:t>различным</w:t>
            </w:r>
            <w:r>
              <w:rPr>
                <w:spacing w:val="1"/>
                <w:lang w:eastAsia="en-US"/>
              </w:rPr>
              <w:t xml:space="preserve"> </w:t>
            </w:r>
            <w:r>
              <w:rPr>
                <w:lang w:eastAsia="en-US"/>
              </w:rPr>
              <w:t xml:space="preserve">контекстам </w:t>
            </w:r>
          </w:p>
        </w:tc>
        <w:tc>
          <w:tcPr>
            <w:tcW w:w="2891" w:type="dxa"/>
            <w:tcBorders>
              <w:top w:val="single" w:sz="4" w:space="0" w:color="auto"/>
              <w:left w:val="single" w:sz="4" w:space="0" w:color="auto"/>
              <w:bottom w:val="single" w:sz="4" w:space="0" w:color="auto"/>
              <w:right w:val="single" w:sz="4" w:space="0" w:color="auto"/>
            </w:tcBorders>
          </w:tcPr>
          <w:p w14:paraId="5ECD4B9A" w14:textId="77777777" w:rsidR="006672B6" w:rsidRDefault="006672B6">
            <w:pPr>
              <w:spacing w:line="276" w:lineRule="auto"/>
              <w:jc w:val="both"/>
              <w:rPr>
                <w:bCs/>
                <w:lang w:eastAsia="en-US"/>
              </w:rPr>
            </w:pPr>
            <w:r>
              <w:rPr>
                <w:bCs/>
                <w:lang w:eastAsia="en-US"/>
              </w:rPr>
              <w:t>Тема 1</w:t>
            </w:r>
          </w:p>
          <w:p w14:paraId="04DA478A" w14:textId="77777777" w:rsidR="006672B6" w:rsidRDefault="006672B6">
            <w:pPr>
              <w:spacing w:line="276" w:lineRule="auto"/>
              <w:jc w:val="both"/>
              <w:rPr>
                <w:bCs/>
                <w:lang w:eastAsia="en-US"/>
              </w:rPr>
            </w:pPr>
            <w:r>
              <w:rPr>
                <w:bCs/>
                <w:lang w:eastAsia="en-US"/>
              </w:rPr>
              <w:t>Тема 2</w:t>
            </w:r>
          </w:p>
          <w:p w14:paraId="44F71E86" w14:textId="77777777" w:rsidR="006672B6" w:rsidRDefault="006672B6">
            <w:pPr>
              <w:spacing w:line="276" w:lineRule="auto"/>
              <w:jc w:val="both"/>
              <w:rPr>
                <w:bCs/>
                <w:lang w:eastAsia="en-US"/>
              </w:rPr>
            </w:pPr>
            <w:r>
              <w:rPr>
                <w:bCs/>
                <w:lang w:eastAsia="en-US"/>
              </w:rPr>
              <w:t>Тема 3</w:t>
            </w:r>
          </w:p>
          <w:p w14:paraId="575AC6A8" w14:textId="77777777" w:rsidR="006672B6" w:rsidRDefault="006672B6">
            <w:pPr>
              <w:spacing w:line="276" w:lineRule="auto"/>
              <w:jc w:val="both"/>
              <w:rPr>
                <w:bCs/>
                <w:lang w:eastAsia="en-US"/>
              </w:rPr>
            </w:pPr>
            <w:r>
              <w:rPr>
                <w:bCs/>
                <w:lang w:eastAsia="en-US"/>
              </w:rPr>
              <w:t>Тема 4</w:t>
            </w:r>
          </w:p>
          <w:p w14:paraId="5083FBEA" w14:textId="77777777" w:rsidR="006672B6" w:rsidRDefault="006672B6">
            <w:pPr>
              <w:spacing w:line="276" w:lineRule="auto"/>
              <w:jc w:val="both"/>
              <w:rPr>
                <w:bCs/>
                <w:lang w:eastAsia="en-US"/>
              </w:rPr>
            </w:pPr>
            <w:r>
              <w:rPr>
                <w:bCs/>
                <w:lang w:eastAsia="en-US"/>
              </w:rPr>
              <w:t>Тема 5</w:t>
            </w:r>
          </w:p>
          <w:p w14:paraId="72641486" w14:textId="77777777" w:rsidR="006672B6" w:rsidRDefault="006672B6">
            <w:pPr>
              <w:spacing w:line="276" w:lineRule="auto"/>
              <w:jc w:val="both"/>
              <w:rPr>
                <w:bCs/>
                <w:lang w:eastAsia="en-US"/>
              </w:rPr>
            </w:pPr>
            <w:r>
              <w:rPr>
                <w:bCs/>
                <w:lang w:eastAsia="en-US"/>
              </w:rPr>
              <w:t>Тема 6</w:t>
            </w:r>
          </w:p>
          <w:p w14:paraId="047454B1" w14:textId="77777777" w:rsidR="006672B6" w:rsidRDefault="006672B6">
            <w:pPr>
              <w:spacing w:line="276" w:lineRule="auto"/>
              <w:jc w:val="both"/>
              <w:rPr>
                <w:bCs/>
                <w:lang w:eastAsia="en-US"/>
              </w:rPr>
            </w:pPr>
            <w:r>
              <w:rPr>
                <w:bCs/>
                <w:lang w:eastAsia="en-US"/>
              </w:rPr>
              <w:t>Тема 7</w:t>
            </w:r>
          </w:p>
          <w:p w14:paraId="7DE1AF16" w14:textId="77777777" w:rsidR="006672B6" w:rsidRDefault="006672B6">
            <w:pPr>
              <w:spacing w:line="276" w:lineRule="auto"/>
              <w:jc w:val="both"/>
              <w:rPr>
                <w:bCs/>
                <w:lang w:eastAsia="en-US"/>
              </w:rPr>
            </w:pPr>
          </w:p>
        </w:tc>
        <w:tc>
          <w:tcPr>
            <w:tcW w:w="2891" w:type="dxa"/>
            <w:tcBorders>
              <w:top w:val="single" w:sz="4" w:space="0" w:color="auto"/>
              <w:left w:val="single" w:sz="4" w:space="0" w:color="auto"/>
              <w:bottom w:val="single" w:sz="4" w:space="0" w:color="auto"/>
              <w:right w:val="single" w:sz="4" w:space="0" w:color="auto"/>
            </w:tcBorders>
            <w:hideMark/>
          </w:tcPr>
          <w:p w14:paraId="5606E650" w14:textId="77777777" w:rsidR="006672B6" w:rsidRDefault="006672B6">
            <w:pPr>
              <w:pStyle w:val="111"/>
              <w:rPr>
                <w:rFonts w:ascii="Times New Roman" w:hAnsi="Times New Roman" w:cs="Times New Roman"/>
                <w:bCs w:val="0"/>
                <w:lang w:eastAsia="en-US"/>
              </w:rPr>
            </w:pPr>
            <w:r>
              <w:rPr>
                <w:rFonts w:ascii="Times New Roman" w:hAnsi="Times New Roman" w:cs="Times New Roman"/>
              </w:rPr>
              <w:t>Устный опрос</w:t>
            </w:r>
          </w:p>
          <w:p w14:paraId="61BE66B3" w14:textId="77777777" w:rsidR="006672B6" w:rsidRDefault="006672B6">
            <w:pPr>
              <w:pStyle w:val="111"/>
              <w:rPr>
                <w:rFonts w:ascii="Times New Roman" w:hAnsi="Times New Roman" w:cs="Times New Roman"/>
              </w:rPr>
            </w:pPr>
            <w:r>
              <w:rPr>
                <w:rFonts w:ascii="Times New Roman" w:hAnsi="Times New Roman" w:cs="Times New Roman"/>
              </w:rPr>
              <w:t xml:space="preserve">Тестирование </w:t>
            </w:r>
          </w:p>
          <w:p w14:paraId="6076C07C" w14:textId="77777777" w:rsidR="006672B6" w:rsidRDefault="006672B6">
            <w:pPr>
              <w:pStyle w:val="111"/>
              <w:rPr>
                <w:rFonts w:ascii="Times New Roman" w:hAnsi="Times New Roman" w:cs="Times New Roman"/>
              </w:rPr>
            </w:pPr>
            <w:r>
              <w:rPr>
                <w:rFonts w:ascii="Times New Roman" w:hAnsi="Times New Roman" w:cs="Times New Roman"/>
              </w:rPr>
              <w:t>Кейс - задания</w:t>
            </w:r>
          </w:p>
          <w:p w14:paraId="46C33E9F" w14:textId="77777777" w:rsidR="006672B6" w:rsidRDefault="006672B6">
            <w:pPr>
              <w:pStyle w:val="111"/>
              <w:rPr>
                <w:rFonts w:ascii="Times New Roman" w:hAnsi="Times New Roman" w:cs="Times New Roman"/>
              </w:rPr>
            </w:pPr>
            <w:r>
              <w:rPr>
                <w:rFonts w:ascii="Times New Roman" w:hAnsi="Times New Roman" w:cs="Times New Roman"/>
              </w:rPr>
              <w:t>Практические работы</w:t>
            </w:r>
          </w:p>
          <w:p w14:paraId="4B4630FA" w14:textId="77777777" w:rsidR="006672B6" w:rsidRDefault="006672B6">
            <w:pPr>
              <w:spacing w:line="276" w:lineRule="auto"/>
              <w:rPr>
                <w:lang w:eastAsia="en-US"/>
              </w:rPr>
            </w:pPr>
            <w:r>
              <w:rPr>
                <w:lang w:eastAsia="en-US"/>
              </w:rPr>
              <w:t>Выполнение теста</w:t>
            </w:r>
          </w:p>
          <w:p w14:paraId="5ED1D124" w14:textId="77777777" w:rsidR="006672B6" w:rsidRDefault="006672B6">
            <w:pPr>
              <w:spacing w:line="276" w:lineRule="auto"/>
              <w:rPr>
                <w:lang w:eastAsia="en-US"/>
              </w:rPr>
            </w:pPr>
            <w:r>
              <w:rPr>
                <w:lang w:eastAsia="en-US"/>
              </w:rPr>
              <w:t xml:space="preserve">Решение химических задач </w:t>
            </w:r>
          </w:p>
        </w:tc>
      </w:tr>
      <w:tr w:rsidR="006672B6" w14:paraId="075D6587" w14:textId="77777777" w:rsidTr="006672B6">
        <w:trPr>
          <w:trHeight w:val="600"/>
          <w:jc w:val="center"/>
        </w:trPr>
        <w:tc>
          <w:tcPr>
            <w:tcW w:w="3235" w:type="dxa"/>
            <w:tcBorders>
              <w:top w:val="single" w:sz="4" w:space="0" w:color="auto"/>
              <w:left w:val="single" w:sz="4" w:space="0" w:color="auto"/>
              <w:bottom w:val="single" w:sz="4" w:space="0" w:color="auto"/>
              <w:right w:val="single" w:sz="4" w:space="0" w:color="auto"/>
            </w:tcBorders>
            <w:hideMark/>
          </w:tcPr>
          <w:p w14:paraId="735B9682" w14:textId="77777777" w:rsidR="006672B6" w:rsidRDefault="006672B6">
            <w:pPr>
              <w:pStyle w:val="14"/>
              <w:tabs>
                <w:tab w:val="left" w:pos="1535"/>
              </w:tabs>
              <w:spacing w:line="276" w:lineRule="auto"/>
              <w:ind w:left="117" w:right="98"/>
              <w:contextualSpacing/>
              <w:rPr>
                <w:rFonts w:ascii="Times New Roman" w:hAnsi="Times New Roman" w:cs="Times New Roman"/>
                <w:lang w:eastAsia="en-US"/>
              </w:rPr>
            </w:pPr>
            <w:r>
              <w:rPr>
                <w:rFonts w:ascii="Times New Roman" w:hAnsi="Times New Roman" w:cs="Times New Roman"/>
                <w:w w:val="90"/>
              </w:rPr>
              <w:t>ОК</w:t>
            </w:r>
            <w:r>
              <w:rPr>
                <w:rFonts w:ascii="Times New Roman" w:hAnsi="Times New Roman" w:cs="Times New Roman"/>
                <w:spacing w:val="32"/>
                <w:w w:val="90"/>
              </w:rPr>
              <w:t xml:space="preserve"> </w:t>
            </w:r>
            <w:r>
              <w:rPr>
                <w:rFonts w:ascii="Times New Roman" w:hAnsi="Times New Roman" w:cs="Times New Roman"/>
                <w:w w:val="90"/>
              </w:rPr>
              <w:t>02.</w:t>
            </w:r>
            <w:r>
              <w:rPr>
                <w:rFonts w:ascii="Times New Roman" w:hAnsi="Times New Roman" w:cs="Times New Roman"/>
                <w:spacing w:val="33"/>
                <w:w w:val="90"/>
              </w:rPr>
              <w:t xml:space="preserve"> </w:t>
            </w:r>
            <w:r>
              <w:rPr>
                <w:rFonts w:ascii="Times New Roman" w:hAnsi="Times New Roman" w:cs="Times New Roman"/>
                <w:w w:val="90"/>
              </w:rPr>
              <w:t>Использовать</w:t>
            </w:r>
            <w:r>
              <w:rPr>
                <w:rFonts w:ascii="Times New Roman" w:hAnsi="Times New Roman" w:cs="Times New Roman"/>
                <w:spacing w:val="-62"/>
                <w:w w:val="90"/>
              </w:rPr>
              <w:t xml:space="preserve"> </w:t>
            </w:r>
            <w:r>
              <w:rPr>
                <w:rFonts w:ascii="Times New Roman" w:hAnsi="Times New Roman" w:cs="Times New Roman"/>
              </w:rPr>
              <w:t>современные</w:t>
            </w:r>
            <w:r>
              <w:rPr>
                <w:rFonts w:ascii="Times New Roman" w:hAnsi="Times New Roman" w:cs="Times New Roman"/>
                <w:spacing w:val="1"/>
              </w:rPr>
              <w:t xml:space="preserve"> </w:t>
            </w:r>
            <w:r>
              <w:rPr>
                <w:rFonts w:ascii="Times New Roman" w:hAnsi="Times New Roman" w:cs="Times New Roman"/>
                <w:w w:val="95"/>
              </w:rPr>
              <w:t xml:space="preserve">средства </w:t>
            </w:r>
            <w:r>
              <w:rPr>
                <w:rFonts w:ascii="Times New Roman" w:hAnsi="Times New Roman" w:cs="Times New Roman"/>
                <w:w w:val="85"/>
              </w:rPr>
              <w:t xml:space="preserve">поиска, </w:t>
            </w:r>
            <w:r>
              <w:rPr>
                <w:rFonts w:ascii="Times New Roman" w:hAnsi="Times New Roman" w:cs="Times New Roman"/>
              </w:rPr>
              <w:t>анализа</w:t>
            </w:r>
            <w:r>
              <w:rPr>
                <w:rFonts w:ascii="Times New Roman" w:hAnsi="Times New Roman" w:cs="Times New Roman"/>
              </w:rPr>
              <w:tab/>
              <w:t>и</w:t>
            </w:r>
          </w:p>
          <w:p w14:paraId="1BA9F383" w14:textId="77777777" w:rsidR="006672B6" w:rsidRDefault="006672B6">
            <w:pPr>
              <w:pStyle w:val="14"/>
              <w:tabs>
                <w:tab w:val="left" w:pos="1924"/>
                <w:tab w:val="left" w:pos="2147"/>
              </w:tabs>
              <w:spacing w:line="276" w:lineRule="auto"/>
              <w:ind w:left="117" w:right="97"/>
              <w:contextualSpacing/>
              <w:rPr>
                <w:rFonts w:ascii="Times New Roman" w:hAnsi="Times New Roman" w:cs="Times New Roman"/>
              </w:rPr>
            </w:pPr>
            <w:r>
              <w:rPr>
                <w:rFonts w:ascii="Times New Roman" w:hAnsi="Times New Roman" w:cs="Times New Roman"/>
              </w:rPr>
              <w:t>интерпретации</w:t>
            </w:r>
            <w:r>
              <w:rPr>
                <w:rFonts w:ascii="Times New Roman" w:hAnsi="Times New Roman" w:cs="Times New Roman"/>
                <w:spacing w:val="1"/>
              </w:rPr>
              <w:t xml:space="preserve"> </w:t>
            </w:r>
            <w:r>
              <w:rPr>
                <w:rFonts w:ascii="Times New Roman" w:hAnsi="Times New Roman" w:cs="Times New Roman"/>
                <w:w w:val="95"/>
              </w:rPr>
              <w:t>информации</w:t>
            </w:r>
            <w:r>
              <w:rPr>
                <w:rFonts w:ascii="Times New Roman" w:hAnsi="Times New Roman" w:cs="Times New Roman"/>
                <w:w w:val="95"/>
              </w:rPr>
              <w:tab/>
            </w:r>
            <w:r>
              <w:rPr>
                <w:rFonts w:ascii="Times New Roman" w:hAnsi="Times New Roman" w:cs="Times New Roman"/>
                <w:w w:val="95"/>
              </w:rPr>
              <w:tab/>
            </w:r>
            <w:r>
              <w:rPr>
                <w:rFonts w:ascii="Times New Roman" w:hAnsi="Times New Roman" w:cs="Times New Roman"/>
                <w:spacing w:val="-15"/>
              </w:rPr>
              <w:t>и</w:t>
            </w:r>
            <w:r>
              <w:rPr>
                <w:rFonts w:ascii="Times New Roman" w:hAnsi="Times New Roman" w:cs="Times New Roman"/>
                <w:spacing w:val="-70"/>
              </w:rPr>
              <w:t xml:space="preserve"> </w:t>
            </w:r>
            <w:r>
              <w:rPr>
                <w:rFonts w:ascii="Times New Roman" w:hAnsi="Times New Roman" w:cs="Times New Roman"/>
              </w:rPr>
              <w:t>информационные</w:t>
            </w:r>
            <w:r>
              <w:rPr>
                <w:rFonts w:ascii="Times New Roman" w:hAnsi="Times New Roman" w:cs="Times New Roman"/>
                <w:spacing w:val="1"/>
              </w:rPr>
              <w:t xml:space="preserve"> </w:t>
            </w:r>
            <w:r>
              <w:rPr>
                <w:rFonts w:ascii="Times New Roman" w:hAnsi="Times New Roman" w:cs="Times New Roman"/>
                <w:w w:val="95"/>
              </w:rPr>
              <w:t>технологии</w:t>
            </w:r>
            <w:r>
              <w:rPr>
                <w:rFonts w:ascii="Times New Roman" w:hAnsi="Times New Roman" w:cs="Times New Roman"/>
                <w:w w:val="95"/>
              </w:rPr>
              <w:tab/>
            </w:r>
            <w:r>
              <w:rPr>
                <w:rFonts w:ascii="Times New Roman" w:hAnsi="Times New Roman" w:cs="Times New Roman"/>
                <w:spacing w:val="-5"/>
                <w:w w:val="90"/>
              </w:rPr>
              <w:t>для</w:t>
            </w:r>
          </w:p>
          <w:p w14:paraId="61EFACD9" w14:textId="77777777" w:rsidR="006672B6" w:rsidRDefault="006672B6">
            <w:pPr>
              <w:spacing w:line="276" w:lineRule="auto"/>
              <w:jc w:val="both"/>
              <w:rPr>
                <w:lang w:eastAsia="en-US"/>
              </w:rPr>
            </w:pPr>
            <w:r>
              <w:rPr>
                <w:w w:val="95"/>
                <w:lang w:eastAsia="en-US"/>
              </w:rPr>
              <w:t>выполнения</w:t>
            </w:r>
            <w:r>
              <w:rPr>
                <w:w w:val="95"/>
                <w:lang w:eastAsia="en-US"/>
              </w:rPr>
              <w:tab/>
            </w:r>
            <w:r>
              <w:rPr>
                <w:lang w:eastAsia="en-US"/>
              </w:rPr>
              <w:t xml:space="preserve">задач </w:t>
            </w:r>
            <w:r>
              <w:rPr>
                <w:spacing w:val="-1"/>
                <w:w w:val="90"/>
                <w:lang w:eastAsia="en-US"/>
              </w:rPr>
              <w:t>профессиональной</w:t>
            </w:r>
            <w:r>
              <w:rPr>
                <w:spacing w:val="-63"/>
                <w:w w:val="90"/>
                <w:lang w:eastAsia="en-US"/>
              </w:rPr>
              <w:t xml:space="preserve"> </w:t>
            </w:r>
            <w:r>
              <w:rPr>
                <w:lang w:eastAsia="en-US"/>
              </w:rPr>
              <w:t>деятельности</w:t>
            </w:r>
          </w:p>
        </w:tc>
        <w:tc>
          <w:tcPr>
            <w:tcW w:w="2891" w:type="dxa"/>
            <w:tcBorders>
              <w:top w:val="single" w:sz="4" w:space="0" w:color="auto"/>
              <w:left w:val="single" w:sz="4" w:space="0" w:color="auto"/>
              <w:bottom w:val="single" w:sz="4" w:space="0" w:color="auto"/>
              <w:right w:val="single" w:sz="4" w:space="0" w:color="auto"/>
            </w:tcBorders>
          </w:tcPr>
          <w:p w14:paraId="42C6ECE1" w14:textId="77777777" w:rsidR="006672B6" w:rsidRDefault="006672B6">
            <w:pPr>
              <w:spacing w:line="276" w:lineRule="auto"/>
              <w:jc w:val="both"/>
              <w:rPr>
                <w:bCs/>
                <w:lang w:eastAsia="en-US"/>
              </w:rPr>
            </w:pPr>
            <w:r>
              <w:rPr>
                <w:bCs/>
                <w:lang w:eastAsia="en-US"/>
              </w:rPr>
              <w:t>Тема 1</w:t>
            </w:r>
          </w:p>
          <w:p w14:paraId="647A4ABA" w14:textId="77777777" w:rsidR="006672B6" w:rsidRDefault="006672B6">
            <w:pPr>
              <w:spacing w:line="276" w:lineRule="auto"/>
              <w:jc w:val="both"/>
              <w:rPr>
                <w:bCs/>
                <w:lang w:eastAsia="en-US"/>
              </w:rPr>
            </w:pPr>
            <w:r>
              <w:rPr>
                <w:bCs/>
                <w:lang w:eastAsia="en-US"/>
              </w:rPr>
              <w:t>Тема 2</w:t>
            </w:r>
          </w:p>
          <w:p w14:paraId="4291BD5A" w14:textId="77777777" w:rsidR="006672B6" w:rsidRDefault="006672B6">
            <w:pPr>
              <w:spacing w:line="276" w:lineRule="auto"/>
              <w:jc w:val="both"/>
              <w:rPr>
                <w:bCs/>
                <w:lang w:eastAsia="en-US"/>
              </w:rPr>
            </w:pPr>
            <w:r>
              <w:rPr>
                <w:bCs/>
                <w:lang w:eastAsia="en-US"/>
              </w:rPr>
              <w:t>Тема 3</w:t>
            </w:r>
          </w:p>
          <w:p w14:paraId="6C1A023B" w14:textId="77777777" w:rsidR="006672B6" w:rsidRDefault="006672B6">
            <w:pPr>
              <w:spacing w:line="276" w:lineRule="auto"/>
              <w:jc w:val="both"/>
              <w:rPr>
                <w:bCs/>
                <w:lang w:eastAsia="en-US"/>
              </w:rPr>
            </w:pPr>
            <w:r>
              <w:rPr>
                <w:bCs/>
                <w:lang w:eastAsia="en-US"/>
              </w:rPr>
              <w:t>Тема 4</w:t>
            </w:r>
          </w:p>
          <w:p w14:paraId="3CD477C9" w14:textId="77777777" w:rsidR="006672B6" w:rsidRDefault="006672B6">
            <w:pPr>
              <w:spacing w:line="276" w:lineRule="auto"/>
              <w:jc w:val="both"/>
              <w:rPr>
                <w:bCs/>
                <w:lang w:eastAsia="en-US"/>
              </w:rPr>
            </w:pPr>
            <w:r>
              <w:rPr>
                <w:bCs/>
                <w:lang w:eastAsia="en-US"/>
              </w:rPr>
              <w:t>Тема 5</w:t>
            </w:r>
          </w:p>
          <w:p w14:paraId="3E0438A8" w14:textId="77777777" w:rsidR="006672B6" w:rsidRDefault="006672B6">
            <w:pPr>
              <w:spacing w:line="276" w:lineRule="auto"/>
              <w:jc w:val="both"/>
              <w:rPr>
                <w:bCs/>
                <w:lang w:eastAsia="en-US"/>
              </w:rPr>
            </w:pPr>
            <w:r>
              <w:rPr>
                <w:bCs/>
                <w:lang w:eastAsia="en-US"/>
              </w:rPr>
              <w:t>Тема 6</w:t>
            </w:r>
          </w:p>
          <w:p w14:paraId="42FE4851" w14:textId="77777777" w:rsidR="006672B6" w:rsidRDefault="006672B6">
            <w:pPr>
              <w:spacing w:line="276" w:lineRule="auto"/>
              <w:jc w:val="both"/>
              <w:rPr>
                <w:bCs/>
                <w:lang w:eastAsia="en-US"/>
              </w:rPr>
            </w:pPr>
            <w:r>
              <w:rPr>
                <w:bCs/>
                <w:lang w:eastAsia="en-US"/>
              </w:rPr>
              <w:t>Тема 7</w:t>
            </w:r>
          </w:p>
          <w:p w14:paraId="3029299D" w14:textId="77777777" w:rsidR="006672B6" w:rsidRDefault="006672B6">
            <w:pPr>
              <w:spacing w:line="276" w:lineRule="auto"/>
              <w:jc w:val="both"/>
              <w:rPr>
                <w:bCs/>
                <w:lang w:eastAsia="en-US"/>
              </w:rPr>
            </w:pPr>
          </w:p>
        </w:tc>
        <w:tc>
          <w:tcPr>
            <w:tcW w:w="2891" w:type="dxa"/>
            <w:tcBorders>
              <w:top w:val="single" w:sz="4" w:space="0" w:color="auto"/>
              <w:left w:val="single" w:sz="4" w:space="0" w:color="auto"/>
              <w:bottom w:val="single" w:sz="4" w:space="0" w:color="auto"/>
              <w:right w:val="single" w:sz="4" w:space="0" w:color="auto"/>
            </w:tcBorders>
            <w:hideMark/>
          </w:tcPr>
          <w:p w14:paraId="362E2BE0" w14:textId="77777777" w:rsidR="006672B6" w:rsidRDefault="006672B6">
            <w:pPr>
              <w:pStyle w:val="111"/>
              <w:rPr>
                <w:rFonts w:ascii="Times New Roman" w:hAnsi="Times New Roman" w:cs="Times New Roman"/>
                <w:bCs w:val="0"/>
                <w:lang w:eastAsia="en-US"/>
              </w:rPr>
            </w:pPr>
            <w:r>
              <w:rPr>
                <w:rFonts w:ascii="Times New Roman" w:hAnsi="Times New Roman" w:cs="Times New Roman"/>
              </w:rPr>
              <w:t>Устный опрос</w:t>
            </w:r>
          </w:p>
          <w:p w14:paraId="245600ED" w14:textId="77777777" w:rsidR="006672B6" w:rsidRDefault="006672B6">
            <w:pPr>
              <w:pStyle w:val="111"/>
              <w:rPr>
                <w:rFonts w:ascii="Times New Roman" w:hAnsi="Times New Roman" w:cs="Times New Roman"/>
              </w:rPr>
            </w:pPr>
            <w:r>
              <w:rPr>
                <w:rFonts w:ascii="Times New Roman" w:hAnsi="Times New Roman" w:cs="Times New Roman"/>
              </w:rPr>
              <w:t xml:space="preserve">Тестирование </w:t>
            </w:r>
          </w:p>
          <w:p w14:paraId="126E41B1" w14:textId="77777777" w:rsidR="006672B6" w:rsidRDefault="006672B6">
            <w:pPr>
              <w:pStyle w:val="111"/>
              <w:rPr>
                <w:rFonts w:ascii="Times New Roman" w:hAnsi="Times New Roman" w:cs="Times New Roman"/>
              </w:rPr>
            </w:pPr>
            <w:r>
              <w:rPr>
                <w:rFonts w:ascii="Times New Roman" w:hAnsi="Times New Roman" w:cs="Times New Roman"/>
              </w:rPr>
              <w:t>Кейс - задания</w:t>
            </w:r>
          </w:p>
          <w:p w14:paraId="2ADAE29E" w14:textId="77777777" w:rsidR="006672B6" w:rsidRDefault="006672B6">
            <w:pPr>
              <w:pStyle w:val="111"/>
              <w:rPr>
                <w:rFonts w:ascii="Times New Roman" w:hAnsi="Times New Roman" w:cs="Times New Roman"/>
              </w:rPr>
            </w:pPr>
            <w:r>
              <w:rPr>
                <w:rFonts w:ascii="Times New Roman" w:hAnsi="Times New Roman" w:cs="Times New Roman"/>
              </w:rPr>
              <w:t>Практические работы</w:t>
            </w:r>
          </w:p>
          <w:p w14:paraId="2A348D88" w14:textId="77777777" w:rsidR="006672B6" w:rsidRDefault="006672B6">
            <w:pPr>
              <w:spacing w:line="276" w:lineRule="auto"/>
              <w:rPr>
                <w:lang w:eastAsia="en-US"/>
              </w:rPr>
            </w:pPr>
            <w:r>
              <w:rPr>
                <w:lang w:eastAsia="en-US"/>
              </w:rPr>
              <w:t>Выполнение теста</w:t>
            </w:r>
          </w:p>
          <w:p w14:paraId="3D2674D8" w14:textId="77777777" w:rsidR="006672B6" w:rsidRDefault="006672B6">
            <w:pPr>
              <w:pStyle w:val="111"/>
              <w:rPr>
                <w:rFonts w:ascii="Times New Roman" w:hAnsi="Times New Roman" w:cs="Times New Roman"/>
                <w:lang w:eastAsia="en-US"/>
              </w:rPr>
            </w:pPr>
            <w:r>
              <w:rPr>
                <w:rFonts w:ascii="Times New Roman" w:hAnsi="Times New Roman" w:cs="Times New Roman"/>
              </w:rPr>
              <w:t>Решение химических задач</w:t>
            </w:r>
          </w:p>
        </w:tc>
      </w:tr>
      <w:tr w:rsidR="006672B6" w14:paraId="684C4D9E" w14:textId="77777777" w:rsidTr="006672B6">
        <w:trPr>
          <w:trHeight w:val="600"/>
          <w:jc w:val="center"/>
        </w:trPr>
        <w:tc>
          <w:tcPr>
            <w:tcW w:w="3235" w:type="dxa"/>
            <w:tcBorders>
              <w:top w:val="single" w:sz="4" w:space="0" w:color="auto"/>
              <w:left w:val="single" w:sz="4" w:space="0" w:color="auto"/>
              <w:bottom w:val="single" w:sz="4" w:space="0" w:color="auto"/>
              <w:right w:val="single" w:sz="4" w:space="0" w:color="auto"/>
            </w:tcBorders>
            <w:hideMark/>
          </w:tcPr>
          <w:p w14:paraId="250CA477" w14:textId="77777777" w:rsidR="006672B6" w:rsidRDefault="006672B6">
            <w:pPr>
              <w:spacing w:line="276" w:lineRule="auto"/>
              <w:jc w:val="both"/>
              <w:rPr>
                <w:rFonts w:eastAsia="Calibri"/>
                <w:lang w:eastAsia="en-US"/>
              </w:rPr>
            </w:pPr>
            <w:r>
              <w:rPr>
                <w:lang w:eastAsia="en-US"/>
              </w:rPr>
              <w:t>ОК 04. Эффективно взаимодействовать и работать в коллективе и команде</w:t>
            </w:r>
          </w:p>
        </w:tc>
        <w:tc>
          <w:tcPr>
            <w:tcW w:w="2891" w:type="dxa"/>
            <w:tcBorders>
              <w:top w:val="single" w:sz="4" w:space="0" w:color="auto"/>
              <w:left w:val="single" w:sz="4" w:space="0" w:color="auto"/>
              <w:bottom w:val="single" w:sz="4" w:space="0" w:color="auto"/>
              <w:right w:val="single" w:sz="4" w:space="0" w:color="auto"/>
            </w:tcBorders>
            <w:hideMark/>
          </w:tcPr>
          <w:p w14:paraId="710E3A73" w14:textId="77777777" w:rsidR="006672B6" w:rsidRDefault="006672B6">
            <w:pPr>
              <w:spacing w:line="276" w:lineRule="auto"/>
              <w:jc w:val="both"/>
              <w:rPr>
                <w:bCs/>
                <w:lang w:eastAsia="en-US"/>
              </w:rPr>
            </w:pPr>
            <w:r>
              <w:rPr>
                <w:bCs/>
                <w:lang w:eastAsia="en-US"/>
              </w:rPr>
              <w:t>Тема 1</w:t>
            </w:r>
          </w:p>
          <w:p w14:paraId="49E54A15" w14:textId="77777777" w:rsidR="006672B6" w:rsidRDefault="006672B6">
            <w:pPr>
              <w:spacing w:line="276" w:lineRule="auto"/>
              <w:jc w:val="both"/>
              <w:rPr>
                <w:bCs/>
                <w:lang w:eastAsia="en-US"/>
              </w:rPr>
            </w:pPr>
            <w:r>
              <w:rPr>
                <w:bCs/>
                <w:lang w:eastAsia="en-US"/>
              </w:rPr>
              <w:t>Тема 2</w:t>
            </w:r>
          </w:p>
          <w:p w14:paraId="7C57EEA7" w14:textId="77777777" w:rsidR="006672B6" w:rsidRDefault="006672B6">
            <w:pPr>
              <w:spacing w:line="276" w:lineRule="auto"/>
              <w:jc w:val="both"/>
              <w:rPr>
                <w:bCs/>
                <w:lang w:eastAsia="en-US"/>
              </w:rPr>
            </w:pPr>
            <w:r>
              <w:rPr>
                <w:bCs/>
                <w:lang w:eastAsia="en-US"/>
              </w:rPr>
              <w:t>Тема 3</w:t>
            </w:r>
          </w:p>
          <w:p w14:paraId="546B7381" w14:textId="77777777" w:rsidR="006672B6" w:rsidRDefault="006672B6">
            <w:pPr>
              <w:spacing w:line="276" w:lineRule="auto"/>
              <w:jc w:val="both"/>
              <w:rPr>
                <w:bCs/>
                <w:lang w:eastAsia="en-US"/>
              </w:rPr>
            </w:pPr>
            <w:r>
              <w:rPr>
                <w:bCs/>
                <w:lang w:eastAsia="en-US"/>
              </w:rPr>
              <w:t>Тема 4</w:t>
            </w:r>
          </w:p>
          <w:p w14:paraId="393AF900" w14:textId="77777777" w:rsidR="006672B6" w:rsidRDefault="006672B6">
            <w:pPr>
              <w:spacing w:line="276" w:lineRule="auto"/>
              <w:jc w:val="both"/>
              <w:rPr>
                <w:bCs/>
                <w:lang w:eastAsia="en-US"/>
              </w:rPr>
            </w:pPr>
            <w:r>
              <w:rPr>
                <w:bCs/>
                <w:lang w:eastAsia="en-US"/>
              </w:rPr>
              <w:t>Тема 5</w:t>
            </w:r>
          </w:p>
          <w:p w14:paraId="266F4660" w14:textId="77777777" w:rsidR="006672B6" w:rsidRDefault="006672B6">
            <w:pPr>
              <w:spacing w:line="276" w:lineRule="auto"/>
              <w:jc w:val="both"/>
              <w:rPr>
                <w:bCs/>
                <w:lang w:eastAsia="en-US"/>
              </w:rPr>
            </w:pPr>
            <w:r>
              <w:rPr>
                <w:bCs/>
                <w:lang w:eastAsia="en-US"/>
              </w:rPr>
              <w:t>Тема 6</w:t>
            </w:r>
          </w:p>
          <w:p w14:paraId="15EB8E65" w14:textId="77777777" w:rsidR="006672B6" w:rsidRDefault="006672B6">
            <w:pPr>
              <w:spacing w:line="276" w:lineRule="auto"/>
              <w:jc w:val="both"/>
              <w:rPr>
                <w:bCs/>
                <w:lang w:eastAsia="en-US"/>
              </w:rPr>
            </w:pPr>
            <w:r>
              <w:rPr>
                <w:bCs/>
                <w:lang w:eastAsia="en-US"/>
              </w:rPr>
              <w:t>Тема 7</w:t>
            </w:r>
          </w:p>
        </w:tc>
        <w:tc>
          <w:tcPr>
            <w:tcW w:w="2891" w:type="dxa"/>
            <w:tcBorders>
              <w:top w:val="single" w:sz="4" w:space="0" w:color="auto"/>
              <w:left w:val="single" w:sz="4" w:space="0" w:color="auto"/>
              <w:bottom w:val="single" w:sz="4" w:space="0" w:color="auto"/>
              <w:right w:val="single" w:sz="4" w:space="0" w:color="auto"/>
            </w:tcBorders>
            <w:hideMark/>
          </w:tcPr>
          <w:p w14:paraId="08C2710B" w14:textId="77777777" w:rsidR="006672B6" w:rsidRDefault="006672B6">
            <w:pPr>
              <w:pStyle w:val="111"/>
              <w:rPr>
                <w:rFonts w:ascii="Times New Roman" w:hAnsi="Times New Roman" w:cs="Times New Roman"/>
                <w:bCs w:val="0"/>
                <w:lang w:eastAsia="en-US"/>
              </w:rPr>
            </w:pPr>
            <w:r>
              <w:rPr>
                <w:rFonts w:ascii="Times New Roman" w:hAnsi="Times New Roman" w:cs="Times New Roman"/>
              </w:rPr>
              <w:t xml:space="preserve">Практические работы Контрольные работы Разноуровневые задания Фронтальный опрос </w:t>
            </w:r>
          </w:p>
          <w:p w14:paraId="267756E3" w14:textId="77777777" w:rsidR="006672B6" w:rsidRDefault="006672B6">
            <w:pPr>
              <w:pStyle w:val="111"/>
              <w:rPr>
                <w:rFonts w:ascii="Times New Roman" w:hAnsi="Times New Roman" w:cs="Times New Roman"/>
              </w:rPr>
            </w:pPr>
            <w:r>
              <w:rPr>
                <w:rFonts w:ascii="Times New Roman" w:hAnsi="Times New Roman" w:cs="Times New Roman"/>
              </w:rPr>
              <w:t>Кейс-задания</w:t>
            </w:r>
          </w:p>
          <w:p w14:paraId="4B4D1C87" w14:textId="77777777" w:rsidR="006672B6" w:rsidRDefault="006672B6">
            <w:pPr>
              <w:pStyle w:val="111"/>
              <w:rPr>
                <w:rFonts w:ascii="Times New Roman" w:hAnsi="Times New Roman" w:cs="Times New Roman"/>
              </w:rPr>
            </w:pPr>
            <w:r>
              <w:rPr>
                <w:rFonts w:ascii="Times New Roman" w:hAnsi="Times New Roman" w:cs="Times New Roman"/>
              </w:rPr>
              <w:t xml:space="preserve">Деловая (ролевая) игра </w:t>
            </w:r>
          </w:p>
        </w:tc>
      </w:tr>
      <w:tr w:rsidR="006672B6" w14:paraId="7703BC0E" w14:textId="77777777" w:rsidTr="006672B6">
        <w:trPr>
          <w:trHeight w:val="600"/>
          <w:jc w:val="center"/>
        </w:trPr>
        <w:tc>
          <w:tcPr>
            <w:tcW w:w="3235" w:type="dxa"/>
            <w:tcBorders>
              <w:top w:val="single" w:sz="4" w:space="0" w:color="auto"/>
              <w:left w:val="single" w:sz="4" w:space="0" w:color="auto"/>
              <w:bottom w:val="single" w:sz="4" w:space="0" w:color="auto"/>
              <w:right w:val="single" w:sz="4" w:space="0" w:color="auto"/>
            </w:tcBorders>
            <w:hideMark/>
          </w:tcPr>
          <w:p w14:paraId="524A99CA" w14:textId="77777777" w:rsidR="006672B6" w:rsidRDefault="006672B6">
            <w:pPr>
              <w:spacing w:line="276" w:lineRule="auto"/>
              <w:jc w:val="both"/>
              <w:rPr>
                <w:rFonts w:eastAsia="Calibri"/>
                <w:lang w:eastAsia="en-US"/>
              </w:rPr>
            </w:pPr>
            <w:r>
              <w:rPr>
                <w:lang w:eastAsia="en-US"/>
              </w:rPr>
              <w:t xml:space="preserve">ОК 07. </w:t>
            </w:r>
            <w:r>
              <w:rPr>
                <w:w w:val="85"/>
                <w:lang w:eastAsia="en-US"/>
              </w:rPr>
              <w:t>Содействовать</w:t>
            </w:r>
            <w:r>
              <w:rPr>
                <w:spacing w:val="-58"/>
                <w:w w:val="85"/>
                <w:lang w:eastAsia="en-US"/>
              </w:rPr>
              <w:t xml:space="preserve"> </w:t>
            </w:r>
            <w:r>
              <w:rPr>
                <w:lang w:eastAsia="en-US"/>
              </w:rPr>
              <w:t>сохранению</w:t>
            </w:r>
            <w:r>
              <w:rPr>
                <w:spacing w:val="1"/>
                <w:lang w:eastAsia="en-US"/>
              </w:rPr>
              <w:t xml:space="preserve"> </w:t>
            </w:r>
            <w:r>
              <w:rPr>
                <w:w w:val="85"/>
                <w:lang w:eastAsia="en-US"/>
              </w:rPr>
              <w:t>окружающей</w:t>
            </w:r>
            <w:r>
              <w:rPr>
                <w:spacing w:val="8"/>
                <w:w w:val="85"/>
                <w:lang w:eastAsia="en-US"/>
              </w:rPr>
              <w:t xml:space="preserve"> </w:t>
            </w:r>
            <w:r>
              <w:rPr>
                <w:w w:val="85"/>
                <w:lang w:eastAsia="en-US"/>
              </w:rPr>
              <w:t>среды,</w:t>
            </w:r>
            <w:r>
              <w:rPr>
                <w:spacing w:val="1"/>
                <w:w w:val="85"/>
                <w:lang w:eastAsia="en-US"/>
              </w:rPr>
              <w:t xml:space="preserve"> </w:t>
            </w:r>
            <w:r>
              <w:rPr>
                <w:w w:val="85"/>
                <w:lang w:eastAsia="en-US"/>
              </w:rPr>
              <w:t>ресурсосбережению,</w:t>
            </w:r>
            <w:r>
              <w:rPr>
                <w:spacing w:val="1"/>
                <w:w w:val="85"/>
                <w:lang w:eastAsia="en-US"/>
              </w:rPr>
              <w:t xml:space="preserve"> </w:t>
            </w:r>
            <w:r>
              <w:rPr>
                <w:spacing w:val="-1"/>
                <w:w w:val="90"/>
                <w:lang w:eastAsia="en-US"/>
              </w:rPr>
              <w:t xml:space="preserve">применять знания </w:t>
            </w:r>
            <w:r>
              <w:rPr>
                <w:w w:val="90"/>
                <w:lang w:eastAsia="en-US"/>
              </w:rPr>
              <w:t>об</w:t>
            </w:r>
            <w:r>
              <w:rPr>
                <w:spacing w:val="-63"/>
                <w:w w:val="90"/>
                <w:lang w:eastAsia="en-US"/>
              </w:rPr>
              <w:t xml:space="preserve"> </w:t>
            </w:r>
            <w:r>
              <w:rPr>
                <w:w w:val="85"/>
                <w:lang w:eastAsia="en-US"/>
              </w:rPr>
              <w:t>изменении</w:t>
            </w:r>
            <w:r>
              <w:rPr>
                <w:spacing w:val="2"/>
                <w:w w:val="85"/>
                <w:lang w:eastAsia="en-US"/>
              </w:rPr>
              <w:t xml:space="preserve"> </w:t>
            </w:r>
            <w:r>
              <w:rPr>
                <w:w w:val="85"/>
                <w:lang w:eastAsia="en-US"/>
              </w:rPr>
              <w:t>климата,</w:t>
            </w:r>
            <w:r>
              <w:rPr>
                <w:spacing w:val="1"/>
                <w:w w:val="85"/>
                <w:lang w:eastAsia="en-US"/>
              </w:rPr>
              <w:t xml:space="preserve"> </w:t>
            </w:r>
            <w:r>
              <w:rPr>
                <w:lang w:eastAsia="en-US"/>
              </w:rPr>
              <w:t>принципы</w:t>
            </w:r>
            <w:r>
              <w:rPr>
                <w:spacing w:val="1"/>
                <w:lang w:eastAsia="en-US"/>
              </w:rPr>
              <w:t xml:space="preserve"> </w:t>
            </w:r>
            <w:r>
              <w:rPr>
                <w:lang w:eastAsia="en-US"/>
              </w:rPr>
              <w:lastRenderedPageBreak/>
              <w:t>бережливого</w:t>
            </w:r>
            <w:r>
              <w:rPr>
                <w:spacing w:val="1"/>
                <w:lang w:eastAsia="en-US"/>
              </w:rPr>
              <w:t xml:space="preserve"> </w:t>
            </w:r>
            <w:r>
              <w:rPr>
                <w:lang w:eastAsia="en-US"/>
              </w:rPr>
              <w:t>производства,</w:t>
            </w:r>
            <w:r>
              <w:rPr>
                <w:spacing w:val="1"/>
                <w:lang w:eastAsia="en-US"/>
              </w:rPr>
              <w:t xml:space="preserve"> </w:t>
            </w:r>
            <w:r>
              <w:rPr>
                <w:lang w:eastAsia="en-US"/>
              </w:rPr>
              <w:t>эффективно</w:t>
            </w:r>
            <w:r>
              <w:rPr>
                <w:spacing w:val="1"/>
                <w:lang w:eastAsia="en-US"/>
              </w:rPr>
              <w:t xml:space="preserve"> </w:t>
            </w:r>
            <w:r>
              <w:rPr>
                <w:w w:val="85"/>
                <w:lang w:eastAsia="en-US"/>
              </w:rPr>
              <w:t>действовать</w:t>
            </w:r>
            <w:r>
              <w:rPr>
                <w:spacing w:val="-4"/>
                <w:w w:val="85"/>
                <w:lang w:eastAsia="en-US"/>
              </w:rPr>
              <w:t xml:space="preserve"> </w:t>
            </w:r>
            <w:r>
              <w:rPr>
                <w:w w:val="85"/>
                <w:lang w:eastAsia="en-US"/>
              </w:rPr>
              <w:t>в чрезвычайных ситуациях</w:t>
            </w:r>
          </w:p>
        </w:tc>
        <w:tc>
          <w:tcPr>
            <w:tcW w:w="2891" w:type="dxa"/>
            <w:tcBorders>
              <w:top w:val="single" w:sz="4" w:space="0" w:color="auto"/>
              <w:left w:val="single" w:sz="4" w:space="0" w:color="auto"/>
              <w:bottom w:val="single" w:sz="4" w:space="0" w:color="auto"/>
              <w:right w:val="single" w:sz="4" w:space="0" w:color="auto"/>
            </w:tcBorders>
            <w:hideMark/>
          </w:tcPr>
          <w:p w14:paraId="12FAA9BC" w14:textId="77777777" w:rsidR="006672B6" w:rsidRDefault="006672B6">
            <w:pPr>
              <w:spacing w:line="276" w:lineRule="auto"/>
              <w:jc w:val="both"/>
              <w:rPr>
                <w:bCs/>
                <w:lang w:eastAsia="en-US"/>
              </w:rPr>
            </w:pPr>
            <w:r>
              <w:rPr>
                <w:bCs/>
                <w:lang w:eastAsia="en-US"/>
              </w:rPr>
              <w:lastRenderedPageBreak/>
              <w:t>Тема 6</w:t>
            </w:r>
          </w:p>
          <w:p w14:paraId="354E527C" w14:textId="77777777" w:rsidR="006672B6" w:rsidRDefault="006672B6">
            <w:pPr>
              <w:spacing w:line="276" w:lineRule="auto"/>
              <w:jc w:val="both"/>
              <w:rPr>
                <w:bCs/>
                <w:lang w:eastAsia="en-US"/>
              </w:rPr>
            </w:pPr>
            <w:r>
              <w:rPr>
                <w:bCs/>
                <w:lang w:eastAsia="en-US"/>
              </w:rPr>
              <w:t>Тема 7</w:t>
            </w:r>
          </w:p>
        </w:tc>
        <w:tc>
          <w:tcPr>
            <w:tcW w:w="2891" w:type="dxa"/>
            <w:tcBorders>
              <w:top w:val="single" w:sz="4" w:space="0" w:color="auto"/>
              <w:left w:val="single" w:sz="4" w:space="0" w:color="auto"/>
              <w:bottom w:val="single" w:sz="4" w:space="0" w:color="auto"/>
              <w:right w:val="single" w:sz="4" w:space="0" w:color="auto"/>
            </w:tcBorders>
            <w:hideMark/>
          </w:tcPr>
          <w:p w14:paraId="18BF39F0" w14:textId="77777777" w:rsidR="006672B6" w:rsidRDefault="006672B6">
            <w:pPr>
              <w:pStyle w:val="111"/>
              <w:spacing w:line="288" w:lineRule="auto"/>
              <w:rPr>
                <w:rFonts w:ascii="Times New Roman" w:hAnsi="Times New Roman" w:cs="Times New Roman"/>
                <w:bCs w:val="0"/>
                <w:lang w:eastAsia="en-US"/>
              </w:rPr>
            </w:pPr>
            <w:r>
              <w:rPr>
                <w:rFonts w:ascii="Times New Roman" w:hAnsi="Times New Roman" w:cs="Times New Roman"/>
              </w:rPr>
              <w:t>Конспекты</w:t>
            </w:r>
          </w:p>
          <w:p w14:paraId="7B1E6C53" w14:textId="77777777" w:rsidR="006672B6" w:rsidRDefault="006672B6">
            <w:pPr>
              <w:pStyle w:val="111"/>
              <w:spacing w:line="288" w:lineRule="auto"/>
              <w:rPr>
                <w:rFonts w:ascii="Times New Roman" w:hAnsi="Times New Roman" w:cs="Times New Roman"/>
              </w:rPr>
            </w:pPr>
            <w:r>
              <w:rPr>
                <w:rFonts w:ascii="Times New Roman" w:hAnsi="Times New Roman" w:cs="Times New Roman"/>
              </w:rPr>
              <w:t>Рефераты</w:t>
            </w:r>
          </w:p>
          <w:p w14:paraId="592E9893" w14:textId="77777777" w:rsidR="006672B6" w:rsidRDefault="006672B6">
            <w:pPr>
              <w:pStyle w:val="111"/>
              <w:spacing w:line="288" w:lineRule="auto"/>
              <w:rPr>
                <w:rFonts w:ascii="Times New Roman" w:hAnsi="Times New Roman" w:cs="Times New Roman"/>
              </w:rPr>
            </w:pPr>
            <w:r>
              <w:rPr>
                <w:rFonts w:ascii="Times New Roman" w:hAnsi="Times New Roman" w:cs="Times New Roman"/>
              </w:rPr>
              <w:t>Сообщения</w:t>
            </w:r>
          </w:p>
          <w:p w14:paraId="6BA012F2" w14:textId="77777777" w:rsidR="006672B6" w:rsidRDefault="006672B6">
            <w:pPr>
              <w:spacing w:line="276" w:lineRule="auto"/>
              <w:jc w:val="both"/>
              <w:rPr>
                <w:lang w:eastAsia="en-US"/>
              </w:rPr>
            </w:pPr>
            <w:r>
              <w:rPr>
                <w:lang w:eastAsia="en-US"/>
              </w:rPr>
              <w:t xml:space="preserve">Практические работы </w:t>
            </w:r>
          </w:p>
        </w:tc>
      </w:tr>
      <w:tr w:rsidR="006672B6" w14:paraId="3BA950B1" w14:textId="77777777" w:rsidTr="006672B6">
        <w:trPr>
          <w:trHeight w:val="1407"/>
          <w:jc w:val="center"/>
        </w:trPr>
        <w:tc>
          <w:tcPr>
            <w:tcW w:w="3235" w:type="dxa"/>
            <w:tcBorders>
              <w:top w:val="single" w:sz="4" w:space="0" w:color="auto"/>
              <w:left w:val="single" w:sz="4" w:space="0" w:color="auto"/>
              <w:bottom w:val="single" w:sz="4" w:space="0" w:color="auto"/>
              <w:right w:val="single" w:sz="4" w:space="0" w:color="auto"/>
            </w:tcBorders>
            <w:hideMark/>
          </w:tcPr>
          <w:p w14:paraId="655265E3" w14:textId="77777777" w:rsidR="006672B6" w:rsidRDefault="006672B6">
            <w:pPr>
              <w:pStyle w:val="s1"/>
              <w:spacing w:line="276" w:lineRule="auto"/>
              <w:jc w:val="both"/>
              <w:rPr>
                <w:lang w:eastAsia="en-US"/>
              </w:rPr>
            </w:pPr>
            <w:r>
              <w:rPr>
                <w:lang w:eastAsia="en-US"/>
              </w:rPr>
              <w:t xml:space="preserve">ПК 3.1. </w:t>
            </w:r>
            <w:r>
              <w:rPr>
                <w:iCs/>
                <w:color w:val="000000"/>
                <w:lang w:eastAsia="en-US"/>
              </w:rPr>
              <w:t>Подготавливать рабочее место, оборудование, сырье, исходные материалы для приготовления холодных блюд, кулинарных изделий, закусок в соответствии с инструкциями и регламентами.</w:t>
            </w:r>
          </w:p>
        </w:tc>
        <w:tc>
          <w:tcPr>
            <w:tcW w:w="2891" w:type="dxa"/>
            <w:tcBorders>
              <w:top w:val="single" w:sz="4" w:space="0" w:color="auto"/>
              <w:left w:val="single" w:sz="4" w:space="0" w:color="auto"/>
              <w:bottom w:val="single" w:sz="4" w:space="0" w:color="auto"/>
              <w:right w:val="single" w:sz="4" w:space="0" w:color="auto"/>
            </w:tcBorders>
          </w:tcPr>
          <w:p w14:paraId="251B9899" w14:textId="77777777" w:rsidR="006672B6" w:rsidRDefault="006672B6">
            <w:pPr>
              <w:spacing w:line="276" w:lineRule="auto"/>
              <w:jc w:val="both"/>
              <w:rPr>
                <w:bCs/>
                <w:lang w:eastAsia="en-US"/>
              </w:rPr>
            </w:pPr>
            <w:r>
              <w:rPr>
                <w:bCs/>
                <w:lang w:eastAsia="en-US"/>
              </w:rPr>
              <w:t>Тема 9</w:t>
            </w:r>
          </w:p>
          <w:p w14:paraId="2EB9E4F9" w14:textId="77777777" w:rsidR="006672B6" w:rsidRDefault="006672B6">
            <w:pPr>
              <w:spacing w:line="276" w:lineRule="auto"/>
              <w:jc w:val="both"/>
              <w:rPr>
                <w:bCs/>
                <w:lang w:eastAsia="en-US"/>
              </w:rPr>
            </w:pPr>
          </w:p>
        </w:tc>
        <w:tc>
          <w:tcPr>
            <w:tcW w:w="2891" w:type="dxa"/>
            <w:tcBorders>
              <w:top w:val="single" w:sz="4" w:space="0" w:color="auto"/>
              <w:left w:val="single" w:sz="4" w:space="0" w:color="auto"/>
              <w:bottom w:val="single" w:sz="4" w:space="0" w:color="auto"/>
              <w:right w:val="single" w:sz="4" w:space="0" w:color="auto"/>
            </w:tcBorders>
            <w:hideMark/>
          </w:tcPr>
          <w:p w14:paraId="2C91F18F" w14:textId="77777777" w:rsidR="006672B6" w:rsidRDefault="006672B6">
            <w:pPr>
              <w:pStyle w:val="111"/>
              <w:tabs>
                <w:tab w:val="left" w:pos="1853"/>
              </w:tabs>
              <w:rPr>
                <w:rFonts w:ascii="Times New Roman" w:hAnsi="Times New Roman" w:cs="Times New Roman"/>
                <w:bCs w:val="0"/>
                <w:lang w:eastAsia="en-US"/>
              </w:rPr>
            </w:pPr>
            <w:r>
              <w:rPr>
                <w:rFonts w:ascii="Times New Roman" w:hAnsi="Times New Roman" w:cs="Times New Roman"/>
              </w:rPr>
              <w:t xml:space="preserve">Фронтальный контроль Индивидуальный контроль </w:t>
            </w:r>
          </w:p>
          <w:p w14:paraId="75ECD143" w14:textId="77777777" w:rsidR="006672B6" w:rsidRDefault="006672B6">
            <w:pPr>
              <w:spacing w:line="276" w:lineRule="auto"/>
              <w:jc w:val="both"/>
              <w:rPr>
                <w:lang w:eastAsia="en-US"/>
              </w:rPr>
            </w:pPr>
            <w:r>
              <w:rPr>
                <w:lang w:eastAsia="en-US"/>
              </w:rPr>
              <w:t>Практические работы</w:t>
            </w:r>
          </w:p>
          <w:p w14:paraId="19250123" w14:textId="77777777" w:rsidR="006672B6" w:rsidRDefault="006672B6">
            <w:pPr>
              <w:spacing w:line="276" w:lineRule="auto"/>
              <w:jc w:val="both"/>
              <w:rPr>
                <w:lang w:eastAsia="en-US"/>
              </w:rPr>
            </w:pPr>
            <w:r>
              <w:rPr>
                <w:lang w:eastAsia="en-US"/>
              </w:rPr>
              <w:t>Лабораторные работы</w:t>
            </w:r>
          </w:p>
        </w:tc>
      </w:tr>
      <w:tr w:rsidR="006672B6" w14:paraId="2CA1DE33" w14:textId="77777777" w:rsidTr="006672B6">
        <w:trPr>
          <w:trHeight w:val="1407"/>
          <w:jc w:val="center"/>
        </w:trPr>
        <w:tc>
          <w:tcPr>
            <w:tcW w:w="3235" w:type="dxa"/>
            <w:tcBorders>
              <w:top w:val="single" w:sz="4" w:space="0" w:color="auto"/>
              <w:left w:val="single" w:sz="4" w:space="0" w:color="auto"/>
              <w:bottom w:val="single" w:sz="4" w:space="0" w:color="auto"/>
              <w:right w:val="single" w:sz="4" w:space="0" w:color="auto"/>
            </w:tcBorders>
            <w:hideMark/>
          </w:tcPr>
          <w:p w14:paraId="698959E2" w14:textId="77777777" w:rsidR="006672B6" w:rsidRDefault="006672B6">
            <w:pPr>
              <w:pStyle w:val="s1"/>
              <w:spacing w:line="276" w:lineRule="auto"/>
              <w:jc w:val="both"/>
              <w:rPr>
                <w:lang w:eastAsia="en-US"/>
              </w:rPr>
            </w:pPr>
            <w:r>
              <w:rPr>
                <w:iCs/>
                <w:color w:val="000000"/>
                <w:lang w:eastAsia="en-US"/>
              </w:rPr>
              <w:t>Подготавливать рабочее место, оборудование, сырье, исходные материалы для приготовления холодных и горячих сладких блюд, десертов, напитков разнообразного ассортимента в соответствии с инструкциями и регламентами.</w:t>
            </w:r>
          </w:p>
        </w:tc>
        <w:tc>
          <w:tcPr>
            <w:tcW w:w="2891" w:type="dxa"/>
            <w:tcBorders>
              <w:top w:val="single" w:sz="4" w:space="0" w:color="auto"/>
              <w:left w:val="single" w:sz="4" w:space="0" w:color="auto"/>
              <w:bottom w:val="single" w:sz="4" w:space="0" w:color="auto"/>
              <w:right w:val="single" w:sz="4" w:space="0" w:color="auto"/>
            </w:tcBorders>
          </w:tcPr>
          <w:p w14:paraId="554A2D29" w14:textId="77777777" w:rsidR="006672B6" w:rsidRDefault="006672B6">
            <w:pPr>
              <w:spacing w:line="276" w:lineRule="auto"/>
              <w:jc w:val="both"/>
              <w:rPr>
                <w:bCs/>
                <w:lang w:eastAsia="en-US"/>
              </w:rPr>
            </w:pPr>
            <w:r>
              <w:rPr>
                <w:bCs/>
                <w:lang w:eastAsia="en-US"/>
              </w:rPr>
              <w:t>Тема 9</w:t>
            </w:r>
          </w:p>
          <w:p w14:paraId="19B3539D" w14:textId="77777777" w:rsidR="006672B6" w:rsidRDefault="006672B6">
            <w:pPr>
              <w:spacing w:line="276" w:lineRule="auto"/>
              <w:jc w:val="both"/>
              <w:rPr>
                <w:bCs/>
                <w:lang w:eastAsia="en-US"/>
              </w:rPr>
            </w:pPr>
          </w:p>
        </w:tc>
        <w:tc>
          <w:tcPr>
            <w:tcW w:w="2891" w:type="dxa"/>
            <w:tcBorders>
              <w:top w:val="single" w:sz="4" w:space="0" w:color="auto"/>
              <w:left w:val="single" w:sz="4" w:space="0" w:color="auto"/>
              <w:bottom w:val="single" w:sz="4" w:space="0" w:color="auto"/>
              <w:right w:val="single" w:sz="4" w:space="0" w:color="auto"/>
            </w:tcBorders>
            <w:hideMark/>
          </w:tcPr>
          <w:p w14:paraId="0F9B8016" w14:textId="77777777" w:rsidR="006672B6" w:rsidRDefault="006672B6">
            <w:pPr>
              <w:pStyle w:val="111"/>
              <w:rPr>
                <w:rFonts w:ascii="Times New Roman" w:hAnsi="Times New Roman" w:cs="Times New Roman"/>
                <w:bCs w:val="0"/>
                <w:lang w:eastAsia="en-US"/>
              </w:rPr>
            </w:pPr>
            <w:r>
              <w:rPr>
                <w:rFonts w:ascii="Times New Roman" w:hAnsi="Times New Roman" w:cs="Times New Roman"/>
              </w:rPr>
              <w:t>Устный опрос</w:t>
            </w:r>
          </w:p>
          <w:p w14:paraId="5B8D7B7F" w14:textId="77777777" w:rsidR="006672B6" w:rsidRDefault="006672B6">
            <w:pPr>
              <w:pStyle w:val="111"/>
              <w:tabs>
                <w:tab w:val="left" w:pos="1853"/>
              </w:tabs>
              <w:rPr>
                <w:rFonts w:ascii="Times New Roman" w:hAnsi="Times New Roman" w:cs="Times New Roman"/>
              </w:rPr>
            </w:pPr>
            <w:r>
              <w:rPr>
                <w:rFonts w:ascii="Times New Roman" w:hAnsi="Times New Roman" w:cs="Times New Roman"/>
              </w:rPr>
              <w:t xml:space="preserve">Фронтальный контроль Индивидуальный контроль </w:t>
            </w:r>
          </w:p>
          <w:p w14:paraId="5DC7971E" w14:textId="77777777" w:rsidR="006672B6" w:rsidRDefault="006672B6">
            <w:pPr>
              <w:pStyle w:val="111"/>
              <w:rPr>
                <w:rFonts w:ascii="Times New Roman" w:hAnsi="Times New Roman" w:cs="Times New Roman"/>
              </w:rPr>
            </w:pPr>
            <w:r>
              <w:rPr>
                <w:rFonts w:ascii="Times New Roman" w:hAnsi="Times New Roman" w:cs="Times New Roman"/>
              </w:rPr>
              <w:t>Практические работы</w:t>
            </w:r>
          </w:p>
          <w:p w14:paraId="4CFD4DE3" w14:textId="77777777" w:rsidR="006672B6" w:rsidRDefault="006672B6">
            <w:pPr>
              <w:pStyle w:val="111"/>
              <w:rPr>
                <w:rFonts w:ascii="Times New Roman" w:hAnsi="Times New Roman" w:cs="Times New Roman"/>
              </w:rPr>
            </w:pPr>
            <w:r>
              <w:rPr>
                <w:rFonts w:ascii="Times New Roman" w:hAnsi="Times New Roman" w:cs="Times New Roman"/>
              </w:rPr>
              <w:t>Лабораторные работы</w:t>
            </w:r>
          </w:p>
        </w:tc>
      </w:tr>
    </w:tbl>
    <w:p w14:paraId="58D6111C" w14:textId="77777777" w:rsidR="006672B6" w:rsidRDefault="006672B6" w:rsidP="006672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14:paraId="275B3D0F" w14:textId="77777777" w:rsidR="006672B6" w:rsidRDefault="006672B6" w:rsidP="006672B6"/>
    <w:p w14:paraId="724232C6" w14:textId="77777777" w:rsidR="006672B6" w:rsidRDefault="006672B6" w:rsidP="006672B6"/>
    <w:p w14:paraId="70A2DD53" w14:textId="77777777" w:rsidR="006672B6" w:rsidRDefault="006672B6" w:rsidP="006672B6"/>
    <w:p w14:paraId="29EA059C" w14:textId="77777777" w:rsidR="00B662F6" w:rsidRDefault="00B662F6"/>
    <w:sectPr w:rsidR="00B662F6">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1B7A19" w14:textId="77777777" w:rsidR="00321274" w:rsidRDefault="00321274" w:rsidP="006672B6">
      <w:r>
        <w:separator/>
      </w:r>
    </w:p>
  </w:endnote>
  <w:endnote w:type="continuationSeparator" w:id="0">
    <w:p w14:paraId="080F5C00" w14:textId="77777777" w:rsidR="00321274" w:rsidRDefault="00321274" w:rsidP="006672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Полужирный">
    <w:panose1 w:val="02020803070505020304"/>
    <w:charset w:val="00"/>
    <w:family w:val="roman"/>
    <w:notTrueType/>
    <w:pitch w:val="default"/>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Trebuchet MS">
    <w:panose1 w:val="020B0603020202020204"/>
    <w:charset w:val="CC"/>
    <w:family w:val="swiss"/>
    <w:pitch w:val="variable"/>
    <w:sig w:usb0="000006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OfficinaSansBookC">
    <w:altName w:val="Calibri"/>
    <w:panose1 w:val="00000000000000000000"/>
    <w:charset w:val="CC"/>
    <w:family w:val="modern"/>
    <w:notTrueType/>
    <w:pitch w:val="variable"/>
    <w:sig w:usb0="800002AF" w:usb1="1000004A" w:usb2="00000000" w:usb3="00000000" w:csb0="00000005" w:csb1="00000000"/>
  </w:font>
  <w:font w:name="Calibri Light">
    <w:panose1 w:val="020F0302020204030204"/>
    <w:charset w:val="CC"/>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3B745A" w14:textId="77777777" w:rsidR="00321274" w:rsidRDefault="00321274" w:rsidP="006672B6">
      <w:r>
        <w:separator/>
      </w:r>
    </w:p>
  </w:footnote>
  <w:footnote w:type="continuationSeparator" w:id="0">
    <w:p w14:paraId="19E28A48" w14:textId="77777777" w:rsidR="00321274" w:rsidRDefault="00321274" w:rsidP="006672B6">
      <w:r>
        <w:continuationSeparator/>
      </w:r>
    </w:p>
  </w:footnote>
  <w:footnote w:id="1">
    <w:p w14:paraId="33119BAF" w14:textId="77777777" w:rsidR="006672B6" w:rsidRDefault="006672B6" w:rsidP="006672B6">
      <w:pPr>
        <w:pStyle w:val="a8"/>
        <w:rPr>
          <w:rFonts w:ascii="OfficinaSansBookC" w:hAnsi="OfficinaSansBookC"/>
        </w:rPr>
      </w:pPr>
      <w:r>
        <w:rPr>
          <w:rStyle w:val="dt-m"/>
          <w:rFonts w:ascii="OfficinaSansBookC" w:hAnsi="OfficinaSansBookC"/>
        </w:rPr>
        <w:footnoteRef/>
      </w:r>
      <w:r>
        <w:rPr>
          <w:rFonts w:ascii="OfficinaSansBookC" w:hAnsi="OfficinaSansBookC"/>
        </w:rPr>
        <w:t xml:space="preserve"> Указываются личностные и метапредметные результаты из ФГОС СОО (в последней редакции от 12.08.2022) в отглагольной форме, формируемые общеобразовательной дисциплиной</w:t>
      </w:r>
    </w:p>
  </w:footnote>
  <w:footnote w:id="2">
    <w:p w14:paraId="458E5D05" w14:textId="77777777" w:rsidR="006672B6" w:rsidRDefault="006672B6" w:rsidP="006672B6">
      <w:pPr>
        <w:pStyle w:val="a8"/>
        <w:rPr>
          <w:rFonts w:ascii="OfficinaSansBookC" w:hAnsi="OfficinaSansBookC"/>
        </w:rPr>
      </w:pPr>
      <w:r>
        <w:rPr>
          <w:rStyle w:val="dt-m"/>
          <w:rFonts w:ascii="OfficinaSansBookC" w:hAnsi="OfficinaSansBookC"/>
        </w:rPr>
        <w:footnoteRef/>
      </w:r>
      <w:r>
        <w:rPr>
          <w:rFonts w:ascii="OfficinaSansBookC" w:hAnsi="OfficinaSansBookC"/>
        </w:rPr>
        <w:t xml:space="preserve"> Дисциплинарные (предметные) результаты указываются в соответствии с их полным перечнем во ФГОС СОО (в последней редакции от 12.08.2022)</w:t>
      </w:r>
    </w:p>
  </w:footnote>
  <w:footnote w:id="3">
    <w:p w14:paraId="0193577F" w14:textId="77777777" w:rsidR="006672B6" w:rsidRDefault="006672B6" w:rsidP="006672B6">
      <w:pPr>
        <w:pStyle w:val="a8"/>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4D3478"/>
    <w:multiLevelType w:val="multilevel"/>
    <w:tmpl w:val="A260E2BA"/>
    <w:lvl w:ilvl="0">
      <w:start w:val="1"/>
      <w:numFmt w:val="decimal"/>
      <w:lvlText w:val="%1."/>
      <w:lvlJc w:val="left"/>
      <w:pPr>
        <w:ind w:left="360" w:hanging="360"/>
      </w:pPr>
      <w:rPr>
        <w:rFonts w:ascii="Times New Roman Полужирный" w:hAnsi="Times New Roman Полужирный" w:hint="default"/>
      </w:rPr>
    </w:lvl>
    <w:lvl w:ilvl="1">
      <w:start w:val="3"/>
      <w:numFmt w:val="decimal"/>
      <w:isLgl/>
      <w:lvlText w:val="%1.%2."/>
      <w:lvlJc w:val="left"/>
      <w:pPr>
        <w:ind w:left="360" w:hanging="360"/>
      </w:p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num w:numId="1">
    <w:abstractNumId w:val="0"/>
  </w:num>
  <w:num w:numId="2">
    <w:abstractNumId w:val="0"/>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53F12"/>
    <w:rsid w:val="00007A47"/>
    <w:rsid w:val="000466F9"/>
    <w:rsid w:val="000D2A0A"/>
    <w:rsid w:val="00141EE8"/>
    <w:rsid w:val="00321274"/>
    <w:rsid w:val="0033391E"/>
    <w:rsid w:val="00362663"/>
    <w:rsid w:val="00380F42"/>
    <w:rsid w:val="006672B6"/>
    <w:rsid w:val="00697D53"/>
    <w:rsid w:val="006C0943"/>
    <w:rsid w:val="007205B2"/>
    <w:rsid w:val="008520B1"/>
    <w:rsid w:val="00886BE3"/>
    <w:rsid w:val="008D571B"/>
    <w:rsid w:val="00903FD2"/>
    <w:rsid w:val="00977883"/>
    <w:rsid w:val="009B7BEA"/>
    <w:rsid w:val="00A16E4B"/>
    <w:rsid w:val="00A8372C"/>
    <w:rsid w:val="00B662F6"/>
    <w:rsid w:val="00C328DB"/>
    <w:rsid w:val="00E53F12"/>
    <w:rsid w:val="00F65234"/>
    <w:rsid w:val="00F66EB9"/>
    <w:rsid w:val="00F83E8D"/>
    <w:rsid w:val="00FA43EF"/>
    <w:rsid w:val="00FA616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E52C88"/>
  <w15:chartTrackingRefBased/>
  <w15:docId w15:val="{4999D3AD-64E9-4F5D-AFF1-937CEBF07B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sz w:val="28"/>
        <w:szCs w:val="28"/>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672B6"/>
    <w:pPr>
      <w:spacing w:after="0" w:line="240" w:lineRule="auto"/>
    </w:pPr>
    <w:rPr>
      <w:rFonts w:eastAsia="Times New Roman"/>
      <w:sz w:val="24"/>
      <w:szCs w:val="24"/>
      <w:lang w:eastAsia="ru-RU"/>
    </w:rPr>
  </w:style>
  <w:style w:type="paragraph" w:styleId="1">
    <w:name w:val="heading 1"/>
    <w:basedOn w:val="a"/>
    <w:next w:val="a"/>
    <w:link w:val="10"/>
    <w:qFormat/>
    <w:rsid w:val="006672B6"/>
    <w:pPr>
      <w:keepNext/>
      <w:autoSpaceDE w:val="0"/>
      <w:autoSpaceDN w:val="0"/>
      <w:ind w:firstLine="284"/>
      <w:outlineLvl w:val="0"/>
    </w:pPr>
    <w:rPr>
      <w:rFonts w:eastAsia="Calibri"/>
    </w:rPr>
  </w:style>
  <w:style w:type="paragraph" w:styleId="2">
    <w:name w:val="heading 2"/>
    <w:basedOn w:val="a"/>
    <w:next w:val="a"/>
    <w:link w:val="20"/>
    <w:semiHidden/>
    <w:unhideWhenUsed/>
    <w:qFormat/>
    <w:rsid w:val="006672B6"/>
    <w:pPr>
      <w:keepNext/>
      <w:keepLines/>
      <w:spacing w:before="360" w:after="80" w:line="252" w:lineRule="auto"/>
      <w:outlineLvl w:val="1"/>
    </w:pPr>
    <w:rPr>
      <w:rFonts w:ascii="Calibri" w:eastAsia="Calibri" w:hAnsi="Calibri" w:cs="Calibri"/>
      <w:b/>
      <w:sz w:val="36"/>
      <w:szCs w:val="36"/>
    </w:rPr>
  </w:style>
  <w:style w:type="paragraph" w:styleId="3">
    <w:name w:val="heading 3"/>
    <w:basedOn w:val="a"/>
    <w:next w:val="a"/>
    <w:link w:val="30"/>
    <w:semiHidden/>
    <w:unhideWhenUsed/>
    <w:qFormat/>
    <w:rsid w:val="006672B6"/>
    <w:pPr>
      <w:keepNext/>
      <w:keepLines/>
      <w:spacing w:before="280" w:after="80" w:line="252" w:lineRule="auto"/>
      <w:outlineLvl w:val="2"/>
    </w:pPr>
    <w:rPr>
      <w:rFonts w:ascii="Calibri" w:eastAsia="Calibri" w:hAnsi="Calibri" w:cs="Calibri"/>
      <w:b/>
      <w:sz w:val="28"/>
      <w:szCs w:val="28"/>
    </w:rPr>
  </w:style>
  <w:style w:type="paragraph" w:styleId="4">
    <w:name w:val="heading 4"/>
    <w:basedOn w:val="a"/>
    <w:next w:val="a"/>
    <w:link w:val="40"/>
    <w:semiHidden/>
    <w:unhideWhenUsed/>
    <w:qFormat/>
    <w:rsid w:val="006672B6"/>
    <w:pPr>
      <w:keepNext/>
      <w:keepLines/>
      <w:spacing w:before="240" w:after="40" w:line="252" w:lineRule="auto"/>
      <w:outlineLvl w:val="3"/>
    </w:pPr>
    <w:rPr>
      <w:rFonts w:ascii="Calibri" w:eastAsia="Calibri" w:hAnsi="Calibri" w:cs="Calibri"/>
      <w:b/>
    </w:rPr>
  </w:style>
  <w:style w:type="paragraph" w:styleId="5">
    <w:name w:val="heading 5"/>
    <w:basedOn w:val="a"/>
    <w:next w:val="a"/>
    <w:link w:val="50"/>
    <w:semiHidden/>
    <w:unhideWhenUsed/>
    <w:qFormat/>
    <w:rsid w:val="006672B6"/>
    <w:pPr>
      <w:keepNext/>
      <w:keepLines/>
      <w:spacing w:before="220" w:after="40" w:line="252" w:lineRule="auto"/>
      <w:outlineLvl w:val="4"/>
    </w:pPr>
    <w:rPr>
      <w:rFonts w:ascii="Calibri" w:eastAsia="Calibri" w:hAnsi="Calibri" w:cs="Calibri"/>
      <w:b/>
      <w:sz w:val="22"/>
      <w:szCs w:val="22"/>
    </w:rPr>
  </w:style>
  <w:style w:type="paragraph" w:styleId="6">
    <w:name w:val="heading 6"/>
    <w:basedOn w:val="a"/>
    <w:next w:val="a"/>
    <w:link w:val="60"/>
    <w:semiHidden/>
    <w:unhideWhenUsed/>
    <w:qFormat/>
    <w:rsid w:val="006672B6"/>
    <w:pPr>
      <w:keepNext/>
      <w:keepLines/>
      <w:spacing w:before="200" w:after="40" w:line="252" w:lineRule="auto"/>
      <w:outlineLvl w:val="5"/>
    </w:pPr>
    <w:rPr>
      <w:rFonts w:ascii="Calibri" w:eastAsia="Calibri" w:hAnsi="Calibri" w:cs="Calibri"/>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6672B6"/>
    <w:rPr>
      <w:rFonts w:eastAsia="Calibri"/>
      <w:sz w:val="24"/>
      <w:szCs w:val="24"/>
      <w:lang w:eastAsia="ru-RU"/>
    </w:rPr>
  </w:style>
  <w:style w:type="character" w:customStyle="1" w:styleId="20">
    <w:name w:val="Заголовок 2 Знак"/>
    <w:basedOn w:val="a0"/>
    <w:link w:val="2"/>
    <w:semiHidden/>
    <w:rsid w:val="006672B6"/>
    <w:rPr>
      <w:rFonts w:ascii="Calibri" w:eastAsia="Calibri" w:hAnsi="Calibri" w:cs="Calibri"/>
      <w:b/>
      <w:sz w:val="36"/>
      <w:szCs w:val="36"/>
      <w:lang w:eastAsia="ru-RU"/>
    </w:rPr>
  </w:style>
  <w:style w:type="character" w:customStyle="1" w:styleId="30">
    <w:name w:val="Заголовок 3 Знак"/>
    <w:basedOn w:val="a0"/>
    <w:link w:val="3"/>
    <w:semiHidden/>
    <w:rsid w:val="006672B6"/>
    <w:rPr>
      <w:rFonts w:ascii="Calibri" w:eastAsia="Calibri" w:hAnsi="Calibri" w:cs="Calibri"/>
      <w:b/>
      <w:lang w:eastAsia="ru-RU"/>
    </w:rPr>
  </w:style>
  <w:style w:type="character" w:customStyle="1" w:styleId="40">
    <w:name w:val="Заголовок 4 Знак"/>
    <w:basedOn w:val="a0"/>
    <w:link w:val="4"/>
    <w:semiHidden/>
    <w:rsid w:val="006672B6"/>
    <w:rPr>
      <w:rFonts w:ascii="Calibri" w:eastAsia="Calibri" w:hAnsi="Calibri" w:cs="Calibri"/>
      <w:b/>
      <w:sz w:val="24"/>
      <w:szCs w:val="24"/>
      <w:lang w:eastAsia="ru-RU"/>
    </w:rPr>
  </w:style>
  <w:style w:type="character" w:customStyle="1" w:styleId="50">
    <w:name w:val="Заголовок 5 Знак"/>
    <w:basedOn w:val="a0"/>
    <w:link w:val="5"/>
    <w:semiHidden/>
    <w:rsid w:val="006672B6"/>
    <w:rPr>
      <w:rFonts w:ascii="Calibri" w:eastAsia="Calibri" w:hAnsi="Calibri" w:cs="Calibri"/>
      <w:b/>
      <w:sz w:val="22"/>
      <w:szCs w:val="22"/>
      <w:lang w:eastAsia="ru-RU"/>
    </w:rPr>
  </w:style>
  <w:style w:type="character" w:customStyle="1" w:styleId="60">
    <w:name w:val="Заголовок 6 Знак"/>
    <w:basedOn w:val="a0"/>
    <w:link w:val="6"/>
    <w:semiHidden/>
    <w:rsid w:val="006672B6"/>
    <w:rPr>
      <w:rFonts w:ascii="Calibri" w:eastAsia="Calibri" w:hAnsi="Calibri" w:cs="Calibri"/>
      <w:b/>
      <w:sz w:val="20"/>
      <w:szCs w:val="20"/>
      <w:lang w:eastAsia="ru-RU"/>
    </w:rPr>
  </w:style>
  <w:style w:type="character" w:styleId="a3">
    <w:name w:val="Hyperlink"/>
    <w:basedOn w:val="a0"/>
    <w:uiPriority w:val="99"/>
    <w:semiHidden/>
    <w:unhideWhenUsed/>
    <w:rsid w:val="006672B6"/>
    <w:rPr>
      <w:color w:val="0563C1" w:themeColor="hyperlink"/>
      <w:u w:val="single"/>
    </w:rPr>
  </w:style>
  <w:style w:type="character" w:styleId="a4">
    <w:name w:val="Emphasis"/>
    <w:qFormat/>
    <w:rsid w:val="006672B6"/>
    <w:rPr>
      <w:rFonts w:ascii="Times New Roman" w:hAnsi="Times New Roman" w:cs="Times New Roman" w:hint="default"/>
      <w:i/>
      <w:iCs w:val="0"/>
    </w:rPr>
  </w:style>
  <w:style w:type="paragraph" w:styleId="11">
    <w:name w:val="toc 1"/>
    <w:basedOn w:val="a"/>
    <w:next w:val="a"/>
    <w:autoRedefine/>
    <w:uiPriority w:val="39"/>
    <w:semiHidden/>
    <w:unhideWhenUsed/>
    <w:rsid w:val="006672B6"/>
    <w:pPr>
      <w:tabs>
        <w:tab w:val="right" w:leader="dot" w:pos="9639"/>
      </w:tabs>
      <w:spacing w:before="120" w:line="276" w:lineRule="auto"/>
    </w:pPr>
    <w:rPr>
      <w:rFonts w:eastAsiaTheme="minorHAnsi"/>
      <w:b/>
      <w:bCs/>
      <w:noProof/>
      <w:sz w:val="22"/>
      <w:szCs w:val="22"/>
      <w:lang w:eastAsia="en-US"/>
    </w:rPr>
  </w:style>
  <w:style w:type="paragraph" w:styleId="21">
    <w:name w:val="toc 2"/>
    <w:basedOn w:val="a"/>
    <w:next w:val="a"/>
    <w:autoRedefine/>
    <w:uiPriority w:val="39"/>
    <w:semiHidden/>
    <w:unhideWhenUsed/>
    <w:rsid w:val="006672B6"/>
    <w:pPr>
      <w:tabs>
        <w:tab w:val="right" w:leader="dot" w:pos="9639"/>
      </w:tabs>
      <w:spacing w:before="120"/>
      <w:ind w:left="240"/>
    </w:pPr>
    <w:rPr>
      <w:i/>
      <w:iCs/>
      <w:noProof/>
    </w:rPr>
  </w:style>
  <w:style w:type="character" w:customStyle="1" w:styleId="a5">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6"/>
    <w:uiPriority w:val="99"/>
    <w:semiHidden/>
    <w:qFormat/>
    <w:locked/>
    <w:rsid w:val="006672B6"/>
    <w:rPr>
      <w:rFonts w:eastAsia="Times New Roman"/>
      <w:sz w:val="20"/>
      <w:szCs w:val="20"/>
      <w:lang w:val="x-none" w:eastAsia="x-none"/>
    </w:rPr>
  </w:style>
  <w:style w:type="paragraph" w:styleId="a6">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5"/>
    <w:uiPriority w:val="99"/>
    <w:semiHidden/>
    <w:unhideWhenUsed/>
    <w:qFormat/>
    <w:rsid w:val="006672B6"/>
    <w:rPr>
      <w:sz w:val="20"/>
      <w:szCs w:val="20"/>
      <w:lang w:val="x-none" w:eastAsia="x-none"/>
    </w:rPr>
  </w:style>
  <w:style w:type="character" w:customStyle="1" w:styleId="12">
    <w:name w:val="Текст сноски Знак1"/>
    <w:aliases w:val="F1 Знак1,Текст сноски Знак1 Знак1 Знак1,Текст сноски Знак Знак Знак1 Знак1,Текст сноски Знак1 Знак Знак Знак1,Текст сноски Знак Знак Знак Знак Знак1,Текст сноски Знак4 Знак1,Текст сноски Знак Знак3 Знак1,Текст сноски Знак3 Знак1 Знак1"/>
    <w:basedOn w:val="a0"/>
    <w:uiPriority w:val="99"/>
    <w:semiHidden/>
    <w:rsid w:val="006672B6"/>
    <w:rPr>
      <w:rFonts w:eastAsia="Times New Roman"/>
      <w:sz w:val="20"/>
      <w:szCs w:val="20"/>
      <w:lang w:eastAsia="ru-RU"/>
    </w:rPr>
  </w:style>
  <w:style w:type="character" w:customStyle="1" w:styleId="a7">
    <w:name w:val="Верхний колонтитул Знак"/>
    <w:basedOn w:val="a0"/>
    <w:link w:val="a8"/>
    <w:uiPriority w:val="99"/>
    <w:semiHidden/>
    <w:rsid w:val="006672B6"/>
    <w:rPr>
      <w:rFonts w:eastAsia="Times New Roman"/>
      <w:sz w:val="24"/>
      <w:szCs w:val="24"/>
      <w:lang w:eastAsia="ru-RU"/>
    </w:rPr>
  </w:style>
  <w:style w:type="paragraph" w:styleId="a8">
    <w:name w:val="header"/>
    <w:basedOn w:val="a"/>
    <w:link w:val="a7"/>
    <w:uiPriority w:val="99"/>
    <w:semiHidden/>
    <w:unhideWhenUsed/>
    <w:rsid w:val="006672B6"/>
    <w:pPr>
      <w:tabs>
        <w:tab w:val="center" w:pos="4677"/>
        <w:tab w:val="right" w:pos="9355"/>
      </w:tabs>
    </w:pPr>
  </w:style>
  <w:style w:type="character" w:customStyle="1" w:styleId="a9">
    <w:name w:val="Нижний колонтитул Знак"/>
    <w:basedOn w:val="a0"/>
    <w:link w:val="aa"/>
    <w:uiPriority w:val="99"/>
    <w:semiHidden/>
    <w:rsid w:val="006672B6"/>
    <w:rPr>
      <w:rFonts w:eastAsia="Times New Roman"/>
      <w:sz w:val="24"/>
      <w:szCs w:val="24"/>
      <w:lang w:eastAsia="ru-RU"/>
    </w:rPr>
  </w:style>
  <w:style w:type="paragraph" w:styleId="aa">
    <w:name w:val="footer"/>
    <w:basedOn w:val="a"/>
    <w:link w:val="a9"/>
    <w:uiPriority w:val="99"/>
    <w:semiHidden/>
    <w:unhideWhenUsed/>
    <w:rsid w:val="006672B6"/>
    <w:pPr>
      <w:tabs>
        <w:tab w:val="center" w:pos="4677"/>
        <w:tab w:val="right" w:pos="9355"/>
      </w:tabs>
    </w:pPr>
  </w:style>
  <w:style w:type="character" w:customStyle="1" w:styleId="ab">
    <w:name w:val="Текст концевой сноски Знак"/>
    <w:basedOn w:val="a0"/>
    <w:link w:val="ac"/>
    <w:uiPriority w:val="99"/>
    <w:semiHidden/>
    <w:rsid w:val="006672B6"/>
    <w:rPr>
      <w:rFonts w:ascii="Calibri" w:eastAsia="Calibri" w:hAnsi="Calibri" w:cs="Calibri"/>
      <w:sz w:val="20"/>
      <w:szCs w:val="20"/>
      <w:lang w:eastAsia="ru-RU"/>
    </w:rPr>
  </w:style>
  <w:style w:type="paragraph" w:styleId="ac">
    <w:name w:val="endnote text"/>
    <w:basedOn w:val="a"/>
    <w:link w:val="ab"/>
    <w:uiPriority w:val="99"/>
    <w:semiHidden/>
    <w:unhideWhenUsed/>
    <w:rsid w:val="006672B6"/>
    <w:rPr>
      <w:rFonts w:ascii="Calibri" w:eastAsia="Calibri" w:hAnsi="Calibri" w:cs="Calibri"/>
      <w:sz w:val="20"/>
      <w:szCs w:val="20"/>
    </w:rPr>
  </w:style>
  <w:style w:type="paragraph" w:styleId="ad">
    <w:name w:val="Title"/>
    <w:basedOn w:val="a"/>
    <w:next w:val="a"/>
    <w:link w:val="ae"/>
    <w:uiPriority w:val="99"/>
    <w:qFormat/>
    <w:rsid w:val="006672B6"/>
    <w:pPr>
      <w:keepNext/>
      <w:keepLines/>
      <w:spacing w:before="480" w:after="120" w:line="252" w:lineRule="auto"/>
    </w:pPr>
    <w:rPr>
      <w:rFonts w:ascii="Calibri" w:eastAsia="Calibri" w:hAnsi="Calibri" w:cs="Calibri"/>
      <w:b/>
      <w:sz w:val="72"/>
      <w:szCs w:val="72"/>
    </w:rPr>
  </w:style>
  <w:style w:type="character" w:customStyle="1" w:styleId="ae">
    <w:name w:val="Заголовок Знак"/>
    <w:basedOn w:val="a0"/>
    <w:link w:val="ad"/>
    <w:uiPriority w:val="99"/>
    <w:rsid w:val="006672B6"/>
    <w:rPr>
      <w:rFonts w:ascii="Calibri" w:eastAsia="Calibri" w:hAnsi="Calibri" w:cs="Calibri"/>
      <w:b/>
      <w:sz w:val="72"/>
      <w:szCs w:val="72"/>
      <w:lang w:eastAsia="ru-RU"/>
    </w:rPr>
  </w:style>
  <w:style w:type="character" w:customStyle="1" w:styleId="af">
    <w:name w:val="Основной текст Знак"/>
    <w:basedOn w:val="a0"/>
    <w:link w:val="af0"/>
    <w:uiPriority w:val="1"/>
    <w:semiHidden/>
    <w:rsid w:val="006672B6"/>
    <w:rPr>
      <w:rFonts w:eastAsia="Times New Roman"/>
      <w:sz w:val="24"/>
      <w:szCs w:val="24"/>
      <w:lang w:eastAsia="ru-RU"/>
    </w:rPr>
  </w:style>
  <w:style w:type="paragraph" w:styleId="af0">
    <w:name w:val="Body Text"/>
    <w:basedOn w:val="a"/>
    <w:link w:val="af"/>
    <w:uiPriority w:val="1"/>
    <w:semiHidden/>
    <w:unhideWhenUsed/>
    <w:qFormat/>
    <w:rsid w:val="006672B6"/>
    <w:pPr>
      <w:spacing w:after="120"/>
    </w:pPr>
  </w:style>
  <w:style w:type="paragraph" w:styleId="af1">
    <w:name w:val="Subtitle"/>
    <w:basedOn w:val="a"/>
    <w:next w:val="a"/>
    <w:link w:val="af2"/>
    <w:uiPriority w:val="99"/>
    <w:qFormat/>
    <w:rsid w:val="006672B6"/>
    <w:pPr>
      <w:spacing w:after="160"/>
    </w:pPr>
    <w:rPr>
      <w:rFonts w:asciiTheme="minorHAnsi" w:eastAsiaTheme="minorEastAsia" w:hAnsiTheme="minorHAnsi" w:cstheme="minorBidi"/>
      <w:color w:val="5A5A5A" w:themeColor="text1" w:themeTint="A5"/>
      <w:spacing w:val="15"/>
      <w:sz w:val="22"/>
      <w:szCs w:val="22"/>
    </w:rPr>
  </w:style>
  <w:style w:type="character" w:customStyle="1" w:styleId="af2">
    <w:name w:val="Подзаголовок Знак"/>
    <w:basedOn w:val="a0"/>
    <w:link w:val="af1"/>
    <w:uiPriority w:val="99"/>
    <w:rsid w:val="006672B6"/>
    <w:rPr>
      <w:rFonts w:asciiTheme="minorHAnsi" w:eastAsiaTheme="minorEastAsia" w:hAnsiTheme="minorHAnsi" w:cstheme="minorBidi"/>
      <w:color w:val="5A5A5A" w:themeColor="text1" w:themeTint="A5"/>
      <w:spacing w:val="15"/>
      <w:sz w:val="22"/>
      <w:szCs w:val="22"/>
      <w:lang w:eastAsia="ru-RU"/>
    </w:rPr>
  </w:style>
  <w:style w:type="paragraph" w:styleId="22">
    <w:name w:val="Body Text Indent 2"/>
    <w:basedOn w:val="a"/>
    <w:link w:val="23"/>
    <w:uiPriority w:val="99"/>
    <w:semiHidden/>
    <w:unhideWhenUsed/>
    <w:rsid w:val="006672B6"/>
    <w:pPr>
      <w:spacing w:after="120" w:line="480" w:lineRule="auto"/>
      <w:ind w:left="283"/>
    </w:pPr>
    <w:rPr>
      <w:rFonts w:eastAsia="Calibri"/>
    </w:rPr>
  </w:style>
  <w:style w:type="character" w:customStyle="1" w:styleId="23">
    <w:name w:val="Основной текст с отступом 2 Знак"/>
    <w:basedOn w:val="a0"/>
    <w:link w:val="22"/>
    <w:uiPriority w:val="99"/>
    <w:semiHidden/>
    <w:rsid w:val="006672B6"/>
    <w:rPr>
      <w:rFonts w:eastAsia="Calibri"/>
      <w:sz w:val="24"/>
      <w:szCs w:val="24"/>
      <w:lang w:eastAsia="ru-RU"/>
    </w:rPr>
  </w:style>
  <w:style w:type="character" w:customStyle="1" w:styleId="af3">
    <w:name w:val="Текст выноски Знак"/>
    <w:basedOn w:val="a0"/>
    <w:link w:val="af4"/>
    <w:uiPriority w:val="99"/>
    <w:semiHidden/>
    <w:rsid w:val="006672B6"/>
    <w:rPr>
      <w:rFonts w:ascii="Tahoma" w:eastAsia="Trebuchet MS" w:hAnsi="Tahoma" w:cs="Tahoma"/>
      <w:sz w:val="16"/>
      <w:szCs w:val="16"/>
    </w:rPr>
  </w:style>
  <w:style w:type="paragraph" w:styleId="af4">
    <w:name w:val="Balloon Text"/>
    <w:basedOn w:val="a"/>
    <w:link w:val="af3"/>
    <w:uiPriority w:val="99"/>
    <w:semiHidden/>
    <w:unhideWhenUsed/>
    <w:rsid w:val="006672B6"/>
    <w:pPr>
      <w:widowControl w:val="0"/>
      <w:autoSpaceDE w:val="0"/>
      <w:autoSpaceDN w:val="0"/>
    </w:pPr>
    <w:rPr>
      <w:rFonts w:ascii="Tahoma" w:eastAsia="Trebuchet MS" w:hAnsi="Tahoma" w:cs="Tahoma"/>
      <w:sz w:val="16"/>
      <w:szCs w:val="16"/>
      <w:lang w:eastAsia="en-US"/>
    </w:rPr>
  </w:style>
  <w:style w:type="character" w:customStyle="1" w:styleId="af5">
    <w:name w:val="Абзац списка Знак"/>
    <w:aliases w:val="Bullet List Знак,FooterText Знак,numbered Знак,Paragraphe de liste1 Знак,lp1 Знак,Use Case List Paragraph Знак,Маркер Знак,ТЗ список Знак,Абзац списка литеральный Знак,Bulletr List Paragraph Знак,1 Абзац списка Знак,Обычный-1 Знак"/>
    <w:link w:val="af6"/>
    <w:uiPriority w:val="1"/>
    <w:qFormat/>
    <w:locked/>
    <w:rsid w:val="006672B6"/>
    <w:rPr>
      <w:rFonts w:ascii="Trebuchet MS" w:eastAsia="Trebuchet MS" w:hAnsi="Trebuchet MS" w:cs="Trebuchet MS"/>
    </w:rPr>
  </w:style>
  <w:style w:type="paragraph" w:styleId="af6">
    <w:name w:val="List Paragraph"/>
    <w:aliases w:val="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Содержание. 2 уровень"/>
    <w:basedOn w:val="a"/>
    <w:link w:val="af5"/>
    <w:uiPriority w:val="1"/>
    <w:qFormat/>
    <w:rsid w:val="006672B6"/>
    <w:pPr>
      <w:widowControl w:val="0"/>
      <w:autoSpaceDE w:val="0"/>
      <w:autoSpaceDN w:val="0"/>
      <w:ind w:left="201" w:firstLine="566"/>
      <w:jc w:val="both"/>
    </w:pPr>
    <w:rPr>
      <w:rFonts w:ascii="Trebuchet MS" w:eastAsia="Trebuchet MS" w:hAnsi="Trebuchet MS" w:cs="Trebuchet MS"/>
      <w:sz w:val="28"/>
      <w:szCs w:val="28"/>
      <w:lang w:eastAsia="en-US"/>
    </w:rPr>
  </w:style>
  <w:style w:type="paragraph" w:customStyle="1" w:styleId="ConsPlusNormal">
    <w:name w:val="ConsPlusNormal"/>
    <w:uiPriority w:val="99"/>
    <w:semiHidden/>
    <w:rsid w:val="006672B6"/>
    <w:pPr>
      <w:widowControl w:val="0"/>
      <w:autoSpaceDE w:val="0"/>
      <w:autoSpaceDN w:val="0"/>
      <w:adjustRightInd w:val="0"/>
      <w:spacing w:after="0" w:line="240" w:lineRule="auto"/>
    </w:pPr>
    <w:rPr>
      <w:rFonts w:ascii="Arial" w:eastAsia="Calibri" w:hAnsi="Arial" w:cs="Arial"/>
      <w:sz w:val="20"/>
      <w:szCs w:val="20"/>
      <w:lang w:eastAsia="ru-RU"/>
    </w:rPr>
  </w:style>
  <w:style w:type="paragraph" w:customStyle="1" w:styleId="TableParagraph">
    <w:name w:val="Table Paragraph"/>
    <w:basedOn w:val="a"/>
    <w:uiPriority w:val="1"/>
    <w:semiHidden/>
    <w:qFormat/>
    <w:rsid w:val="006672B6"/>
    <w:pPr>
      <w:widowControl w:val="0"/>
      <w:autoSpaceDE w:val="0"/>
      <w:autoSpaceDN w:val="0"/>
    </w:pPr>
    <w:rPr>
      <w:rFonts w:ascii="Trebuchet MS" w:eastAsia="Trebuchet MS" w:hAnsi="Trebuchet MS" w:cs="Trebuchet MS"/>
      <w:sz w:val="22"/>
      <w:szCs w:val="22"/>
      <w:lang w:eastAsia="en-US"/>
    </w:rPr>
  </w:style>
  <w:style w:type="character" w:customStyle="1" w:styleId="af7">
    <w:name w:val="Другое_"/>
    <w:basedOn w:val="a0"/>
    <w:link w:val="af8"/>
    <w:semiHidden/>
    <w:locked/>
    <w:rsid w:val="006672B6"/>
    <w:rPr>
      <w:rFonts w:ascii="Tahoma" w:eastAsia="Tahoma" w:hAnsi="Tahoma" w:cs="Tahoma"/>
      <w:shd w:val="clear" w:color="auto" w:fill="FFFFFF"/>
    </w:rPr>
  </w:style>
  <w:style w:type="paragraph" w:customStyle="1" w:styleId="af8">
    <w:name w:val="Другое"/>
    <w:basedOn w:val="a"/>
    <w:link w:val="af7"/>
    <w:semiHidden/>
    <w:rsid w:val="006672B6"/>
    <w:pPr>
      <w:widowControl w:val="0"/>
      <w:shd w:val="clear" w:color="auto" w:fill="FFFFFF"/>
      <w:spacing w:line="264" w:lineRule="auto"/>
    </w:pPr>
    <w:rPr>
      <w:rFonts w:ascii="Tahoma" w:eastAsia="Tahoma" w:hAnsi="Tahoma" w:cs="Tahoma"/>
      <w:sz w:val="28"/>
      <w:szCs w:val="28"/>
      <w:lang w:eastAsia="en-US"/>
    </w:rPr>
  </w:style>
  <w:style w:type="paragraph" w:customStyle="1" w:styleId="s1">
    <w:name w:val="s_1"/>
    <w:basedOn w:val="a"/>
    <w:uiPriority w:val="99"/>
    <w:semiHidden/>
    <w:rsid w:val="006672B6"/>
    <w:pPr>
      <w:spacing w:before="100" w:beforeAutospacing="1" w:after="100" w:afterAutospacing="1"/>
    </w:pPr>
  </w:style>
  <w:style w:type="character" w:customStyle="1" w:styleId="13">
    <w:name w:val="Раздел 1 Знак"/>
    <w:basedOn w:val="10"/>
    <w:link w:val="14"/>
    <w:semiHidden/>
    <w:locked/>
    <w:rsid w:val="006672B6"/>
    <w:rPr>
      <w:rFonts w:ascii="Times New Roman Полужирный" w:eastAsia="Segoe UI" w:hAnsi="Times New Roman Полужирный" w:cs="Calibri"/>
      <w:b/>
      <w:bCs/>
      <w:caps/>
      <w:kern w:val="32"/>
      <w:sz w:val="24"/>
      <w:szCs w:val="24"/>
      <w:lang w:val="x-none" w:eastAsia="x-none"/>
    </w:rPr>
  </w:style>
  <w:style w:type="paragraph" w:customStyle="1" w:styleId="14">
    <w:name w:val="Раздел 1"/>
    <w:basedOn w:val="1"/>
    <w:link w:val="13"/>
    <w:semiHidden/>
    <w:qFormat/>
    <w:rsid w:val="006672B6"/>
    <w:pPr>
      <w:autoSpaceDE/>
      <w:autoSpaceDN/>
      <w:spacing w:after="120"/>
      <w:ind w:firstLine="0"/>
      <w:jc w:val="center"/>
    </w:pPr>
    <w:rPr>
      <w:rFonts w:ascii="Times New Roman Полужирный" w:eastAsia="Segoe UI" w:hAnsi="Times New Roman Полужирный" w:cs="Calibri"/>
      <w:b/>
      <w:bCs/>
      <w:caps/>
      <w:kern w:val="32"/>
      <w:lang w:val="x-none" w:eastAsia="x-none"/>
    </w:rPr>
  </w:style>
  <w:style w:type="character" w:customStyle="1" w:styleId="110">
    <w:name w:val="Раздел 1.1 Знак"/>
    <w:basedOn w:val="af2"/>
    <w:link w:val="111"/>
    <w:semiHidden/>
    <w:locked/>
    <w:rsid w:val="006672B6"/>
    <w:rPr>
      <w:rFonts w:ascii="Times New Roman Полужирный" w:eastAsia="Segoe UI" w:hAnsi="Times New Roman Полужирный" w:cstheme="minorBidi"/>
      <w:b/>
      <w:bCs/>
      <w:color w:val="5A5A5A" w:themeColor="text1" w:themeTint="A5"/>
      <w:spacing w:val="15"/>
      <w:sz w:val="24"/>
      <w:szCs w:val="24"/>
      <w:lang w:eastAsia="ru-RU"/>
    </w:rPr>
  </w:style>
  <w:style w:type="paragraph" w:customStyle="1" w:styleId="111">
    <w:name w:val="Раздел 1.1"/>
    <w:basedOn w:val="af1"/>
    <w:link w:val="110"/>
    <w:semiHidden/>
    <w:qFormat/>
    <w:rsid w:val="006672B6"/>
    <w:pPr>
      <w:spacing w:after="120" w:line="276" w:lineRule="auto"/>
      <w:ind w:firstLine="709"/>
      <w:outlineLvl w:val="1"/>
    </w:pPr>
    <w:rPr>
      <w:rFonts w:ascii="Times New Roman Полужирный" w:eastAsia="Segoe UI" w:hAnsi="Times New Roman Полужирный"/>
      <w:b/>
      <w:bCs/>
      <w:sz w:val="24"/>
      <w:szCs w:val="24"/>
    </w:rPr>
  </w:style>
  <w:style w:type="character" w:styleId="af9">
    <w:name w:val="footnote reference"/>
    <w:aliases w:val="Знак сноски-FN,Ciae niinee-FN,AЗнак сноски зел"/>
    <w:link w:val="15"/>
    <w:uiPriority w:val="99"/>
    <w:semiHidden/>
    <w:unhideWhenUsed/>
    <w:rsid w:val="006672B6"/>
    <w:rPr>
      <w:vertAlign w:val="superscript"/>
    </w:rPr>
  </w:style>
  <w:style w:type="paragraph" w:customStyle="1" w:styleId="15">
    <w:name w:val="Знак сноски1"/>
    <w:basedOn w:val="a"/>
    <w:link w:val="af9"/>
    <w:uiPriority w:val="99"/>
    <w:semiHidden/>
    <w:rsid w:val="006672B6"/>
    <w:rPr>
      <w:rFonts w:eastAsiaTheme="minorHAnsi"/>
      <w:sz w:val="28"/>
      <w:szCs w:val="28"/>
      <w:vertAlign w:val="superscript"/>
      <w:lang w:eastAsia="en-US"/>
    </w:rPr>
  </w:style>
  <w:style w:type="paragraph" w:customStyle="1" w:styleId="paragraph">
    <w:name w:val="paragraph"/>
    <w:basedOn w:val="a"/>
    <w:uiPriority w:val="99"/>
    <w:semiHidden/>
    <w:rsid w:val="006672B6"/>
    <w:pPr>
      <w:spacing w:before="100" w:beforeAutospacing="1" w:after="100" w:afterAutospacing="1"/>
    </w:pPr>
  </w:style>
  <w:style w:type="paragraph" w:customStyle="1" w:styleId="dt-p">
    <w:name w:val="dt-p"/>
    <w:basedOn w:val="a"/>
    <w:uiPriority w:val="99"/>
    <w:semiHidden/>
    <w:rsid w:val="006672B6"/>
    <w:pPr>
      <w:spacing w:before="100" w:beforeAutospacing="1" w:after="100" w:afterAutospacing="1"/>
    </w:pPr>
  </w:style>
  <w:style w:type="character" w:customStyle="1" w:styleId="spellingerror">
    <w:name w:val="spellingerror"/>
    <w:basedOn w:val="a0"/>
    <w:rsid w:val="006672B6"/>
  </w:style>
  <w:style w:type="character" w:customStyle="1" w:styleId="normaltextrun">
    <w:name w:val="normaltextrun"/>
    <w:basedOn w:val="a0"/>
    <w:rsid w:val="006672B6"/>
  </w:style>
  <w:style w:type="character" w:customStyle="1" w:styleId="eop">
    <w:name w:val="eop"/>
    <w:basedOn w:val="a0"/>
    <w:rsid w:val="006672B6"/>
  </w:style>
  <w:style w:type="character" w:customStyle="1" w:styleId="dt-m">
    <w:name w:val="dt-m"/>
    <w:basedOn w:val="a0"/>
    <w:rsid w:val="006672B6"/>
  </w:style>
  <w:style w:type="table" w:styleId="afa">
    <w:name w:val="Table Grid"/>
    <w:basedOn w:val="a1"/>
    <w:rsid w:val="00F66EB9"/>
    <w:pPr>
      <w:spacing w:after="0" w:line="240" w:lineRule="auto"/>
    </w:pPr>
    <w:rPr>
      <w:rFonts w:asciiTheme="minorHAnsi" w:hAnsiTheme="minorHAnsi" w:cstheme="minorBidi"/>
      <w:sz w:val="20"/>
      <w:szCs w:val="20"/>
      <w:lang w:eastAsia="ru-RU" w:bidi="he-I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40302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User\Desktop\&#1055;&#1088;&#1086;&#1075;&#1088;&#1072;&#1084;&#1084;&#1099;%20&#1045;&#1053;&#1062;\&#1061;&#1080;&#1084;&#1080;&#1103;%20&#1080;%20&#1073;&#1080;&#1086;&#1083;&#1086;&#1075;&#1080;&#1103;\&#1055;&#1088;&#1086;&#1075;&#1088;&#1072;&#1084;&#1084;&#1099;\&#1054;&#1054;&#1044;%2007%20&#1061;&#1080;&#1084;&#1080;&#1103;%20&#1055;&#1052;&#1051;%2072&#1095;..docx" TargetMode="External"/><Relationship Id="rId13" Type="http://schemas.openxmlformats.org/officeDocument/2006/relationships/hyperlink" Target="file:///C:\Users\User\Desktop\&#1055;&#1088;&#1086;&#1075;&#1088;&#1072;&#1084;&#1084;&#1099;%20&#1045;&#1053;&#1062;\&#1061;&#1080;&#1084;&#1080;&#1103;%20&#1080;%20&#1073;&#1080;&#1086;&#1083;&#1086;&#1075;&#1080;&#1103;\&#1055;&#1088;&#1086;&#1075;&#1088;&#1072;&#1084;&#1084;&#1099;\&#1054;&#1054;&#1044;%2007%20&#1061;&#1080;&#1084;&#1080;&#1103;%20&#1055;&#1052;&#1051;%2072&#1095;..docx" TargetMode="External"/><Relationship Id="rId18" Type="http://schemas.openxmlformats.org/officeDocument/2006/relationships/hyperlink" Target="file:///C:\Users\User\Desktop\&#1055;&#1088;&#1086;&#1075;&#1088;&#1072;&#1084;&#1084;&#1099;%20&#1045;&#1053;&#1062;\&#1061;&#1080;&#1084;&#1080;&#1103;%20&#1080;%20&#1073;&#1080;&#1086;&#1083;&#1086;&#1075;&#1080;&#1103;\&#1055;&#1088;&#1086;&#1075;&#1088;&#1072;&#1084;&#1084;&#1099;\&#1054;&#1054;&#1044;%2007%20&#1061;&#1080;&#1084;&#1080;&#1103;%20&#1055;&#1052;&#1051;%2072&#1095;..docx" TargetMode="External"/><Relationship Id="rId3" Type="http://schemas.openxmlformats.org/officeDocument/2006/relationships/settings" Target="settings.xml"/><Relationship Id="rId7" Type="http://schemas.openxmlformats.org/officeDocument/2006/relationships/hyperlink" Target="file:///C:\Users\User\Desktop\&#1055;&#1088;&#1086;&#1075;&#1088;&#1072;&#1084;&#1084;&#1099;%20&#1045;&#1053;&#1062;\&#1061;&#1080;&#1084;&#1080;&#1103;%20&#1080;%20&#1073;&#1080;&#1086;&#1083;&#1086;&#1075;&#1080;&#1103;\&#1055;&#1088;&#1086;&#1075;&#1088;&#1072;&#1084;&#1084;&#1099;\&#1054;&#1054;&#1044;%2007%20&#1061;&#1080;&#1084;&#1080;&#1103;%20&#1055;&#1052;&#1051;%2072&#1095;..docx" TargetMode="External"/><Relationship Id="rId12" Type="http://schemas.openxmlformats.org/officeDocument/2006/relationships/hyperlink" Target="file:///C:\Users\User\Desktop\&#1055;&#1088;&#1086;&#1075;&#1088;&#1072;&#1084;&#1084;&#1099;%20&#1045;&#1053;&#1062;\&#1061;&#1080;&#1084;&#1080;&#1103;%20&#1080;%20&#1073;&#1080;&#1086;&#1083;&#1086;&#1075;&#1080;&#1103;\&#1055;&#1088;&#1086;&#1075;&#1088;&#1072;&#1084;&#1084;&#1099;\&#1054;&#1054;&#1044;%2007%20&#1061;&#1080;&#1084;&#1080;&#1103;%20&#1055;&#1052;&#1051;%2072&#1095;..docx" TargetMode="External"/><Relationship Id="rId17" Type="http://schemas.openxmlformats.org/officeDocument/2006/relationships/hyperlink" Target="file:///C:\Users\User\Desktop\&#1055;&#1088;&#1086;&#1075;&#1088;&#1072;&#1084;&#1084;&#1099;%20&#1045;&#1053;&#1062;\&#1061;&#1080;&#1084;&#1080;&#1103;%20&#1080;%20&#1073;&#1080;&#1086;&#1083;&#1086;&#1075;&#1080;&#1103;\&#1055;&#1088;&#1086;&#1075;&#1088;&#1072;&#1084;&#1084;&#1099;\&#1054;&#1054;&#1044;%2007%20&#1061;&#1080;&#1084;&#1080;&#1103;%20&#1055;&#1052;&#1051;%2072&#1095;..docx" TargetMode="External"/><Relationship Id="rId2" Type="http://schemas.openxmlformats.org/officeDocument/2006/relationships/styles" Target="styles.xml"/><Relationship Id="rId16" Type="http://schemas.openxmlformats.org/officeDocument/2006/relationships/hyperlink" Target="file:///C:\Users\User\Desktop\&#1055;&#1088;&#1086;&#1075;&#1088;&#1072;&#1084;&#1084;&#1099;%20&#1045;&#1053;&#1062;\&#1061;&#1080;&#1084;&#1080;&#1103;%20&#1080;%20&#1073;&#1080;&#1086;&#1083;&#1086;&#1075;&#1080;&#1103;\&#1055;&#1088;&#1086;&#1075;&#1088;&#1072;&#1084;&#1084;&#1099;\&#1054;&#1054;&#1044;%2007%20&#1061;&#1080;&#1084;&#1080;&#1103;%20&#1055;&#1052;&#1051;%2072&#1095;..docx"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file:///C:\Users\User\Desktop\&#1055;&#1088;&#1086;&#1075;&#1088;&#1072;&#1084;&#1084;&#1099;%20&#1045;&#1053;&#1062;\&#1061;&#1080;&#1084;&#1080;&#1103;%20&#1080;%20&#1073;&#1080;&#1086;&#1083;&#1086;&#1075;&#1080;&#1103;\&#1055;&#1088;&#1086;&#1075;&#1088;&#1072;&#1084;&#1084;&#1099;\&#1054;&#1054;&#1044;%2007%20&#1061;&#1080;&#1084;&#1080;&#1103;%20&#1055;&#1052;&#1051;%2072&#1095;..docx" TargetMode="External"/><Relationship Id="rId5" Type="http://schemas.openxmlformats.org/officeDocument/2006/relationships/footnotes" Target="footnotes.xml"/><Relationship Id="rId15" Type="http://schemas.openxmlformats.org/officeDocument/2006/relationships/hyperlink" Target="file:///C:\Users\User\Desktop\&#1055;&#1088;&#1086;&#1075;&#1088;&#1072;&#1084;&#1084;&#1099;%20&#1045;&#1053;&#1062;\&#1061;&#1080;&#1084;&#1080;&#1103;%20&#1080;%20&#1073;&#1080;&#1086;&#1083;&#1086;&#1075;&#1080;&#1103;\&#1055;&#1088;&#1086;&#1075;&#1088;&#1072;&#1084;&#1084;&#1099;\&#1054;&#1054;&#1044;%2007%20&#1061;&#1080;&#1084;&#1080;&#1103;%20&#1055;&#1052;&#1051;%2072&#1095;..docx" TargetMode="External"/><Relationship Id="rId10" Type="http://schemas.openxmlformats.org/officeDocument/2006/relationships/hyperlink" Target="file:///C:\Users\User\Desktop\&#1055;&#1088;&#1086;&#1075;&#1088;&#1072;&#1084;&#1084;&#1099;%20&#1045;&#1053;&#1062;\&#1061;&#1080;&#1084;&#1080;&#1103;%20&#1080;%20&#1073;&#1080;&#1086;&#1083;&#1086;&#1075;&#1080;&#1103;\&#1055;&#1088;&#1086;&#1075;&#1088;&#1072;&#1084;&#1084;&#1099;\&#1054;&#1054;&#1044;%2007%20&#1061;&#1080;&#1084;&#1080;&#1103;%20&#1055;&#1052;&#1051;%2072&#1095;..docx"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file:///C:\Users\User\Desktop\&#1055;&#1088;&#1086;&#1075;&#1088;&#1072;&#1084;&#1084;&#1099;%20&#1045;&#1053;&#1062;\&#1061;&#1080;&#1084;&#1080;&#1103;%20&#1080;%20&#1073;&#1080;&#1086;&#1083;&#1086;&#1075;&#1080;&#1103;\&#1055;&#1088;&#1086;&#1075;&#1088;&#1072;&#1084;&#1084;&#1099;\&#1054;&#1054;&#1044;%2007%20&#1061;&#1080;&#1084;&#1080;&#1103;%20&#1055;&#1052;&#1051;%2072&#1095;..docx" TargetMode="External"/><Relationship Id="rId14" Type="http://schemas.openxmlformats.org/officeDocument/2006/relationships/hyperlink" Target="file:///C:\Users\User\Desktop\&#1055;&#1088;&#1086;&#1075;&#1088;&#1072;&#1084;&#1084;&#1099;%20&#1045;&#1053;&#1062;\&#1061;&#1080;&#1084;&#1080;&#1103;%20&#1080;%20&#1073;&#1080;&#1086;&#1083;&#1086;&#1075;&#1080;&#1103;\&#1055;&#1088;&#1086;&#1075;&#1088;&#1072;&#1084;&#1084;&#1099;\&#1054;&#1054;&#1044;%2007%20&#1061;&#1080;&#1084;&#1080;&#1103;%20&#1055;&#1052;&#1051;%2072&#1095;..doc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82</TotalTime>
  <Pages>28</Pages>
  <Words>7191</Words>
  <Characters>40989</Characters>
  <Application>Microsoft Office Word</Application>
  <DocSecurity>0</DocSecurity>
  <Lines>341</Lines>
  <Paragraphs>96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48084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13</cp:revision>
  <dcterms:created xsi:type="dcterms:W3CDTF">2025-09-23T00:23:00Z</dcterms:created>
  <dcterms:modified xsi:type="dcterms:W3CDTF">2026-02-11T01:56:00Z</dcterms:modified>
</cp:coreProperties>
</file>